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C0BE" w14:textId="77777777" w:rsidR="00790E9B" w:rsidRPr="007B50C2" w:rsidRDefault="00790E9B">
      <w:pPr>
        <w:rPr>
          <w:rFonts w:ascii="Arial" w:hAnsi="Arial" w:cs="Arial"/>
          <w:color w:val="FF0000"/>
          <w:sz w:val="22"/>
          <w:szCs w:val="22"/>
        </w:rPr>
      </w:pPr>
    </w:p>
    <w:p w14:paraId="5DF0ECCD" w14:textId="77777777" w:rsidR="001176A6" w:rsidRPr="007B50C2" w:rsidRDefault="001176A6">
      <w:pPr>
        <w:rPr>
          <w:rFonts w:ascii="Arial" w:hAnsi="Arial" w:cs="Arial"/>
          <w:sz w:val="22"/>
          <w:szCs w:val="22"/>
        </w:rPr>
      </w:pPr>
    </w:p>
    <w:p w14:paraId="7EB952A7" w14:textId="77777777" w:rsidR="008641FF" w:rsidRPr="007B50C2" w:rsidRDefault="008641FF">
      <w:pPr>
        <w:rPr>
          <w:rFonts w:ascii="Arial" w:hAnsi="Arial" w:cs="Arial"/>
          <w:sz w:val="22"/>
          <w:szCs w:val="22"/>
        </w:rPr>
      </w:pPr>
    </w:p>
    <w:p w14:paraId="26A4DD3C" w14:textId="77777777" w:rsidR="00421758" w:rsidRPr="007B50C2" w:rsidRDefault="00421758" w:rsidP="00421758">
      <w:pPr>
        <w:rPr>
          <w:rFonts w:ascii="Arial" w:hAnsi="Arial" w:cs="Arial"/>
          <w:b/>
          <w:bCs/>
          <w:sz w:val="22"/>
          <w:szCs w:val="22"/>
        </w:rPr>
      </w:pPr>
      <w:r w:rsidRPr="007B50C2">
        <w:rPr>
          <w:rFonts w:ascii="Arial" w:hAnsi="Arial" w:cs="Arial"/>
          <w:b/>
          <w:bCs/>
          <w:sz w:val="22"/>
          <w:szCs w:val="22"/>
        </w:rPr>
        <w:t xml:space="preserve">SPECYFIKACJA WARUNKÓW ZAMÓWIENIA </w:t>
      </w:r>
      <w:r w:rsidRPr="007B50C2">
        <w:rPr>
          <w:rFonts w:ascii="Arial" w:hAnsi="Arial" w:cs="Arial"/>
          <w:b/>
          <w:bCs/>
          <w:sz w:val="22"/>
          <w:szCs w:val="22"/>
        </w:rPr>
        <w:br/>
        <w:t>(zwana dalej SWZ)</w:t>
      </w:r>
    </w:p>
    <w:p w14:paraId="1DC81759" w14:textId="77777777" w:rsidR="00421758" w:rsidRPr="007B50C2" w:rsidRDefault="00421758">
      <w:pPr>
        <w:rPr>
          <w:rFonts w:ascii="Arial" w:hAnsi="Arial" w:cs="Arial"/>
          <w:sz w:val="22"/>
          <w:szCs w:val="22"/>
        </w:rPr>
      </w:pPr>
    </w:p>
    <w:p w14:paraId="20346EED" w14:textId="77777777" w:rsidR="008641FF" w:rsidRPr="007B50C2" w:rsidRDefault="008641FF">
      <w:pPr>
        <w:rPr>
          <w:rFonts w:ascii="Arial" w:hAnsi="Arial" w:cs="Arial"/>
          <w:sz w:val="22"/>
          <w:szCs w:val="22"/>
        </w:rPr>
      </w:pPr>
    </w:p>
    <w:p w14:paraId="1690396A" w14:textId="77777777" w:rsidR="008641FF" w:rsidRPr="007B50C2" w:rsidRDefault="008641FF">
      <w:pPr>
        <w:rPr>
          <w:rFonts w:ascii="Arial" w:hAnsi="Arial" w:cs="Arial"/>
          <w:b/>
          <w:bCs/>
          <w:sz w:val="22"/>
          <w:szCs w:val="22"/>
        </w:rPr>
      </w:pPr>
      <w:r w:rsidRPr="007B50C2">
        <w:rPr>
          <w:rFonts w:ascii="Arial" w:hAnsi="Arial" w:cs="Arial"/>
          <w:b/>
          <w:bCs/>
          <w:sz w:val="22"/>
          <w:szCs w:val="22"/>
        </w:rPr>
        <w:t>Zamawiający</w:t>
      </w:r>
      <w:r w:rsidR="00650805" w:rsidRPr="007B50C2">
        <w:rPr>
          <w:rFonts w:ascii="Arial" w:hAnsi="Arial" w:cs="Arial"/>
          <w:b/>
          <w:bCs/>
          <w:sz w:val="22"/>
          <w:szCs w:val="22"/>
        </w:rPr>
        <w:t xml:space="preserve">: </w:t>
      </w:r>
      <w:r w:rsidRPr="007B50C2">
        <w:rPr>
          <w:rFonts w:ascii="Arial" w:hAnsi="Arial" w:cs="Arial"/>
          <w:b/>
          <w:bCs/>
          <w:sz w:val="22"/>
          <w:szCs w:val="22"/>
        </w:rPr>
        <w:t xml:space="preserve"> </w:t>
      </w:r>
    </w:p>
    <w:p w14:paraId="35F75DA4" w14:textId="77777777" w:rsidR="00650805" w:rsidRPr="007B50C2" w:rsidRDefault="00650805">
      <w:pPr>
        <w:rPr>
          <w:rFonts w:ascii="Arial" w:hAnsi="Arial" w:cs="Arial"/>
          <w:sz w:val="22"/>
          <w:szCs w:val="22"/>
        </w:rPr>
      </w:pPr>
      <w:r w:rsidRPr="007B50C2">
        <w:rPr>
          <w:rFonts w:ascii="Arial" w:hAnsi="Arial" w:cs="Arial"/>
          <w:sz w:val="22"/>
          <w:szCs w:val="22"/>
        </w:rPr>
        <w:t>Powiat Tarnowski</w:t>
      </w:r>
    </w:p>
    <w:p w14:paraId="6DD03704" w14:textId="77777777" w:rsidR="00650805" w:rsidRPr="007B50C2" w:rsidRDefault="00650805">
      <w:pPr>
        <w:rPr>
          <w:rFonts w:ascii="Arial" w:hAnsi="Arial" w:cs="Arial"/>
          <w:sz w:val="22"/>
          <w:szCs w:val="22"/>
        </w:rPr>
      </w:pPr>
      <w:r w:rsidRPr="007B50C2">
        <w:rPr>
          <w:rFonts w:ascii="Arial" w:hAnsi="Arial" w:cs="Arial"/>
          <w:sz w:val="22"/>
          <w:szCs w:val="22"/>
        </w:rPr>
        <w:t xml:space="preserve">Starostwo Powiatowe w Tarnowie, ul. Narutowicza 38, 33-100 Tarnów </w:t>
      </w:r>
    </w:p>
    <w:p w14:paraId="67DB7782" w14:textId="77777777" w:rsidR="008641FF" w:rsidRPr="007B50C2" w:rsidRDefault="008641FF">
      <w:pPr>
        <w:rPr>
          <w:rFonts w:ascii="Arial" w:hAnsi="Arial" w:cs="Arial"/>
          <w:sz w:val="22"/>
          <w:szCs w:val="22"/>
        </w:rPr>
      </w:pPr>
    </w:p>
    <w:p w14:paraId="69849529" w14:textId="77777777" w:rsidR="008641FF" w:rsidRPr="007B50C2" w:rsidRDefault="008641FF" w:rsidP="006A0047">
      <w:pPr>
        <w:jc w:val="center"/>
        <w:rPr>
          <w:rFonts w:ascii="Arial" w:hAnsi="Arial" w:cs="Arial"/>
          <w:sz w:val="22"/>
          <w:szCs w:val="22"/>
        </w:rPr>
      </w:pPr>
    </w:p>
    <w:p w14:paraId="1E5B250E" w14:textId="77777777" w:rsidR="00F821D6" w:rsidRPr="007B50C2" w:rsidRDefault="00F821D6">
      <w:pPr>
        <w:rPr>
          <w:rFonts w:ascii="Arial" w:hAnsi="Arial" w:cs="Arial"/>
          <w:sz w:val="22"/>
          <w:szCs w:val="22"/>
        </w:rPr>
      </w:pPr>
    </w:p>
    <w:p w14:paraId="29A957CA" w14:textId="77777777" w:rsidR="00F821D6" w:rsidRPr="007B50C2" w:rsidRDefault="00F821D6">
      <w:pPr>
        <w:rPr>
          <w:rFonts w:ascii="Arial" w:hAnsi="Arial" w:cs="Arial"/>
          <w:sz w:val="22"/>
          <w:szCs w:val="22"/>
        </w:rPr>
      </w:pPr>
    </w:p>
    <w:p w14:paraId="6099A1B8" w14:textId="77777777" w:rsidR="00F821D6" w:rsidRPr="007B50C2" w:rsidRDefault="00F821D6">
      <w:pPr>
        <w:rPr>
          <w:rFonts w:ascii="Arial" w:hAnsi="Arial" w:cs="Arial"/>
          <w:sz w:val="22"/>
          <w:szCs w:val="22"/>
        </w:rPr>
      </w:pPr>
    </w:p>
    <w:p w14:paraId="00DDF8AC" w14:textId="77777777" w:rsidR="00F821D6" w:rsidRPr="007B50C2" w:rsidRDefault="00F821D6">
      <w:pPr>
        <w:rPr>
          <w:rFonts w:ascii="Arial" w:hAnsi="Arial" w:cs="Arial"/>
          <w:sz w:val="22"/>
          <w:szCs w:val="22"/>
        </w:rPr>
      </w:pPr>
    </w:p>
    <w:p w14:paraId="5E999661" w14:textId="77777777" w:rsidR="00650805" w:rsidRPr="005619A7" w:rsidRDefault="0041009D">
      <w:pPr>
        <w:rPr>
          <w:rFonts w:ascii="Arial" w:hAnsi="Arial" w:cs="Arial"/>
          <w:sz w:val="22"/>
          <w:szCs w:val="22"/>
        </w:rPr>
      </w:pPr>
      <w:r w:rsidRPr="005619A7">
        <w:rPr>
          <w:rFonts w:ascii="Arial" w:hAnsi="Arial" w:cs="Arial"/>
          <w:b/>
          <w:bCs/>
          <w:sz w:val="22"/>
          <w:szCs w:val="22"/>
        </w:rPr>
        <w:t>Nazwa z</w:t>
      </w:r>
      <w:r w:rsidR="00F821D6" w:rsidRPr="005619A7">
        <w:rPr>
          <w:rFonts w:ascii="Arial" w:hAnsi="Arial" w:cs="Arial"/>
          <w:b/>
          <w:bCs/>
          <w:sz w:val="22"/>
          <w:szCs w:val="22"/>
        </w:rPr>
        <w:t>amówieni</w:t>
      </w:r>
      <w:r w:rsidRPr="005619A7">
        <w:rPr>
          <w:rFonts w:ascii="Arial" w:hAnsi="Arial" w:cs="Arial"/>
          <w:b/>
          <w:bCs/>
          <w:sz w:val="22"/>
          <w:szCs w:val="22"/>
        </w:rPr>
        <w:t>a</w:t>
      </w:r>
      <w:r w:rsidR="00F821D6" w:rsidRPr="005619A7">
        <w:rPr>
          <w:rFonts w:ascii="Arial" w:hAnsi="Arial" w:cs="Arial"/>
          <w:b/>
          <w:bCs/>
          <w:sz w:val="22"/>
          <w:szCs w:val="22"/>
        </w:rPr>
        <w:t>:</w:t>
      </w:r>
      <w:r w:rsidR="00F821D6" w:rsidRPr="005619A7">
        <w:rPr>
          <w:rFonts w:ascii="Arial" w:hAnsi="Arial" w:cs="Arial"/>
          <w:sz w:val="22"/>
          <w:szCs w:val="22"/>
        </w:rPr>
        <w:t xml:space="preserve"> </w:t>
      </w:r>
    </w:p>
    <w:p w14:paraId="6D33D148" w14:textId="10FBC940" w:rsidR="000A4931" w:rsidRPr="005619A7" w:rsidRDefault="005619A7" w:rsidP="0072608B">
      <w:pPr>
        <w:spacing w:after="0" w:line="360" w:lineRule="auto"/>
        <w:jc w:val="both"/>
        <w:rPr>
          <w:rFonts w:ascii="Arial" w:hAnsi="Arial" w:cs="Arial"/>
          <w:b/>
          <w:bCs/>
          <w:sz w:val="22"/>
          <w:szCs w:val="22"/>
          <w:lang w:eastAsia="pl-PL"/>
        </w:rPr>
      </w:pPr>
      <w:bookmarkStart w:id="0" w:name="_Hlk225417787"/>
      <w:r>
        <w:rPr>
          <w:rFonts w:ascii="Arial" w:hAnsi="Arial" w:cs="Arial"/>
          <w:b/>
          <w:bCs/>
          <w:sz w:val="22"/>
          <w:szCs w:val="22"/>
          <w:lang w:eastAsia="pl-PL"/>
        </w:rPr>
        <w:t>D</w:t>
      </w:r>
      <w:r w:rsidRPr="005619A7">
        <w:rPr>
          <w:rFonts w:ascii="Arial" w:hAnsi="Arial" w:cs="Arial"/>
          <w:b/>
          <w:bCs/>
          <w:sz w:val="22"/>
          <w:szCs w:val="22"/>
          <w:lang w:eastAsia="pl-PL"/>
        </w:rPr>
        <w:t xml:space="preserve">ostawa </w:t>
      </w:r>
      <w:r w:rsidR="00215DF6">
        <w:rPr>
          <w:rFonts w:ascii="Arial" w:hAnsi="Arial" w:cs="Arial"/>
          <w:b/>
          <w:bCs/>
          <w:sz w:val="22"/>
          <w:szCs w:val="22"/>
          <w:lang w:eastAsia="pl-PL"/>
        </w:rPr>
        <w:t xml:space="preserve">i montaż </w:t>
      </w:r>
      <w:r w:rsidRPr="005619A7">
        <w:rPr>
          <w:rFonts w:ascii="Arial" w:hAnsi="Arial" w:cs="Arial"/>
          <w:b/>
          <w:bCs/>
          <w:sz w:val="22"/>
          <w:szCs w:val="22"/>
          <w:lang w:eastAsia="pl-PL"/>
        </w:rPr>
        <w:t>wyposażenia dydaktycznego do pracowni kształcenia zawodowego tj. oprogramowania</w:t>
      </w:r>
      <w:r w:rsidR="001A1391">
        <w:rPr>
          <w:rFonts w:ascii="Arial" w:hAnsi="Arial" w:cs="Arial"/>
          <w:b/>
          <w:bCs/>
          <w:sz w:val="22"/>
          <w:szCs w:val="22"/>
          <w:lang w:eastAsia="pl-PL"/>
        </w:rPr>
        <w:t xml:space="preserve"> edukacyjnego</w:t>
      </w:r>
      <w:r w:rsidRPr="005619A7">
        <w:rPr>
          <w:rFonts w:ascii="Arial" w:hAnsi="Arial" w:cs="Arial"/>
          <w:b/>
          <w:bCs/>
          <w:sz w:val="22"/>
          <w:szCs w:val="22"/>
          <w:lang w:eastAsia="pl-PL"/>
        </w:rPr>
        <w:t xml:space="preserve"> w ramach realizacji projektu „Wsparcie infrastruktury kształcenia zawodowego szkół ponadpodstawowych Powiatu Tarnowskiego” nr FEMP.05.03-IP.01-1374/24 w ramach Programu Fundusze Europejskie dla Małopolski 2021 </w:t>
      </w:r>
      <w:r>
        <w:rPr>
          <w:rFonts w:ascii="Arial" w:hAnsi="Arial" w:cs="Arial"/>
          <w:b/>
          <w:bCs/>
          <w:sz w:val="22"/>
          <w:szCs w:val="22"/>
          <w:lang w:eastAsia="pl-PL"/>
        </w:rPr>
        <w:t>–</w:t>
      </w:r>
      <w:r w:rsidRPr="005619A7">
        <w:rPr>
          <w:rFonts w:ascii="Arial" w:hAnsi="Arial" w:cs="Arial"/>
          <w:b/>
          <w:bCs/>
          <w:sz w:val="22"/>
          <w:szCs w:val="22"/>
          <w:lang w:eastAsia="pl-PL"/>
        </w:rPr>
        <w:t xml:space="preserve"> 2027</w:t>
      </w:r>
      <w:r>
        <w:rPr>
          <w:rFonts w:ascii="Arial" w:hAnsi="Arial" w:cs="Arial"/>
          <w:b/>
          <w:bCs/>
          <w:sz w:val="22"/>
          <w:szCs w:val="22"/>
          <w:lang w:eastAsia="pl-PL"/>
        </w:rPr>
        <w:t>.</w:t>
      </w:r>
    </w:p>
    <w:bookmarkEnd w:id="0"/>
    <w:p w14:paraId="1BEF380A" w14:textId="300C8880" w:rsidR="00F821D6" w:rsidRPr="007B50C2" w:rsidRDefault="007A307C">
      <w:pPr>
        <w:rPr>
          <w:rFonts w:ascii="Arial" w:hAnsi="Arial" w:cs="Arial"/>
          <w:sz w:val="22"/>
          <w:szCs w:val="22"/>
        </w:rPr>
      </w:pPr>
      <w:r w:rsidRPr="007B50C2">
        <w:rPr>
          <w:rFonts w:ascii="Arial" w:hAnsi="Arial" w:cs="Arial"/>
          <w:sz w:val="22"/>
          <w:szCs w:val="22"/>
        </w:rPr>
        <w:t>Znak sprawy: ZP.272.</w:t>
      </w:r>
      <w:r w:rsidR="005619A7">
        <w:rPr>
          <w:rFonts w:ascii="Arial" w:hAnsi="Arial" w:cs="Arial"/>
          <w:sz w:val="22"/>
          <w:szCs w:val="22"/>
        </w:rPr>
        <w:t>5</w:t>
      </w:r>
      <w:r w:rsidR="007A5609" w:rsidRPr="007B50C2">
        <w:rPr>
          <w:rFonts w:ascii="Arial" w:hAnsi="Arial" w:cs="Arial"/>
          <w:sz w:val="22"/>
          <w:szCs w:val="22"/>
        </w:rPr>
        <w:t>.2026</w:t>
      </w:r>
    </w:p>
    <w:p w14:paraId="351CEDD7" w14:textId="35542826" w:rsidR="0018230D" w:rsidRPr="007B50C2" w:rsidRDefault="00731434" w:rsidP="0006269F">
      <w:pPr>
        <w:tabs>
          <w:tab w:val="left" w:pos="3240"/>
        </w:tabs>
        <w:spacing w:before="3720"/>
        <w:rPr>
          <w:rFonts w:ascii="Arial" w:hAnsi="Arial" w:cs="Arial"/>
          <w:sz w:val="22"/>
          <w:szCs w:val="22"/>
        </w:rPr>
      </w:pPr>
      <w:r w:rsidRPr="007B50C2">
        <w:rPr>
          <w:rFonts w:ascii="Arial" w:hAnsi="Arial" w:cs="Arial"/>
          <w:sz w:val="22"/>
          <w:szCs w:val="22"/>
        </w:rPr>
        <w:lastRenderedPageBreak/>
        <w:t>S</w:t>
      </w:r>
      <w:r w:rsidR="0018230D" w:rsidRPr="007B50C2">
        <w:rPr>
          <w:rFonts w:ascii="Arial" w:hAnsi="Arial" w:cs="Arial"/>
          <w:sz w:val="22"/>
          <w:szCs w:val="22"/>
        </w:rPr>
        <w:t>pis treści</w:t>
      </w:r>
      <w:r w:rsidR="005619A7">
        <w:rPr>
          <w:rFonts w:ascii="Arial" w:hAnsi="Arial" w:cs="Arial"/>
          <w:sz w:val="22"/>
          <w:szCs w:val="22"/>
        </w:rPr>
        <w:tab/>
      </w:r>
    </w:p>
    <w:p w14:paraId="279E84B9" w14:textId="157FC4AF" w:rsidR="00F248A1" w:rsidRDefault="0018230D">
      <w:pPr>
        <w:pStyle w:val="Spistreci1"/>
        <w:rPr>
          <w:rFonts w:asciiTheme="minorHAnsi" w:eastAsiaTheme="minorEastAsia" w:hAnsiTheme="minorHAnsi" w:cstheme="minorBidi"/>
          <w:noProof/>
          <w:kern w:val="2"/>
          <w:sz w:val="24"/>
          <w:szCs w:val="24"/>
          <w14:ligatures w14:val="standardContextual"/>
        </w:rPr>
      </w:pPr>
      <w:r w:rsidRPr="007B50C2">
        <w:rPr>
          <w:rFonts w:ascii="Arial" w:hAnsi="Arial" w:cs="Arial"/>
        </w:rPr>
        <w:fldChar w:fldCharType="begin"/>
      </w:r>
      <w:r w:rsidRPr="007B50C2">
        <w:rPr>
          <w:rFonts w:ascii="Arial" w:hAnsi="Arial" w:cs="Arial"/>
        </w:rPr>
        <w:instrText xml:space="preserve"> TOC \o "1-3" \h \z \u </w:instrText>
      </w:r>
      <w:r w:rsidRPr="007B50C2">
        <w:rPr>
          <w:rFonts w:ascii="Arial" w:hAnsi="Arial" w:cs="Arial"/>
        </w:rPr>
        <w:fldChar w:fldCharType="separate"/>
      </w:r>
      <w:hyperlink w:anchor="_Toc226451826" w:history="1">
        <w:r w:rsidR="00F248A1" w:rsidRPr="00CF286B">
          <w:rPr>
            <w:rStyle w:val="Hipercze"/>
            <w:rFonts w:ascii="Arial" w:hAnsi="Arial" w:cs="Arial"/>
            <w:b/>
            <w:bCs/>
            <w:noProof/>
          </w:rPr>
          <w:t>I.</w:t>
        </w:r>
        <w:r w:rsidR="00F248A1">
          <w:rPr>
            <w:rFonts w:asciiTheme="minorHAnsi" w:eastAsiaTheme="minorEastAsia" w:hAnsiTheme="minorHAnsi" w:cstheme="minorBidi"/>
            <w:noProof/>
            <w:kern w:val="2"/>
            <w:sz w:val="24"/>
            <w:szCs w:val="24"/>
            <w14:ligatures w14:val="standardContextual"/>
          </w:rPr>
          <w:tab/>
        </w:r>
        <w:r w:rsidR="00F248A1" w:rsidRPr="00CF286B">
          <w:rPr>
            <w:rStyle w:val="Hipercze"/>
            <w:rFonts w:ascii="Arial" w:hAnsi="Arial" w:cs="Arial"/>
            <w:b/>
            <w:bCs/>
            <w:noProof/>
          </w:rPr>
          <w:t>Tryb udzielenia zamówienia</w:t>
        </w:r>
        <w:r w:rsidR="00F248A1">
          <w:rPr>
            <w:noProof/>
            <w:webHidden/>
          </w:rPr>
          <w:tab/>
        </w:r>
        <w:r w:rsidR="00F248A1">
          <w:rPr>
            <w:noProof/>
            <w:webHidden/>
          </w:rPr>
          <w:fldChar w:fldCharType="begin"/>
        </w:r>
        <w:r w:rsidR="00F248A1">
          <w:rPr>
            <w:noProof/>
            <w:webHidden/>
          </w:rPr>
          <w:instrText xml:space="preserve"> PAGEREF _Toc226451826 \h </w:instrText>
        </w:r>
        <w:r w:rsidR="00F248A1">
          <w:rPr>
            <w:noProof/>
            <w:webHidden/>
          </w:rPr>
        </w:r>
        <w:r w:rsidR="00F248A1">
          <w:rPr>
            <w:noProof/>
            <w:webHidden/>
          </w:rPr>
          <w:fldChar w:fldCharType="separate"/>
        </w:r>
        <w:r w:rsidR="007E6239">
          <w:rPr>
            <w:noProof/>
            <w:webHidden/>
          </w:rPr>
          <w:t>4</w:t>
        </w:r>
        <w:r w:rsidR="00F248A1">
          <w:rPr>
            <w:noProof/>
            <w:webHidden/>
          </w:rPr>
          <w:fldChar w:fldCharType="end"/>
        </w:r>
      </w:hyperlink>
    </w:p>
    <w:p w14:paraId="07567764" w14:textId="0A56AF4D"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27" w:history="1">
        <w:r w:rsidRPr="00CF286B">
          <w:rPr>
            <w:rStyle w:val="Hipercze"/>
            <w:rFonts w:ascii="Arial" w:hAnsi="Arial" w:cs="Arial"/>
            <w:b/>
            <w:bCs/>
            <w:noProof/>
          </w:rPr>
          <w:t>1.</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Definicje, zasady, tryb postępowania</w:t>
        </w:r>
        <w:r>
          <w:rPr>
            <w:noProof/>
            <w:webHidden/>
          </w:rPr>
          <w:tab/>
        </w:r>
        <w:r>
          <w:rPr>
            <w:noProof/>
            <w:webHidden/>
          </w:rPr>
          <w:fldChar w:fldCharType="begin"/>
        </w:r>
        <w:r>
          <w:rPr>
            <w:noProof/>
            <w:webHidden/>
          </w:rPr>
          <w:instrText xml:space="preserve"> PAGEREF _Toc226451827 \h </w:instrText>
        </w:r>
        <w:r>
          <w:rPr>
            <w:noProof/>
            <w:webHidden/>
          </w:rPr>
        </w:r>
        <w:r>
          <w:rPr>
            <w:noProof/>
            <w:webHidden/>
          </w:rPr>
          <w:fldChar w:fldCharType="separate"/>
        </w:r>
        <w:r w:rsidR="007E6239">
          <w:rPr>
            <w:noProof/>
            <w:webHidden/>
          </w:rPr>
          <w:t>4</w:t>
        </w:r>
        <w:r>
          <w:rPr>
            <w:noProof/>
            <w:webHidden/>
          </w:rPr>
          <w:fldChar w:fldCharType="end"/>
        </w:r>
      </w:hyperlink>
    </w:p>
    <w:p w14:paraId="1B2EFB11" w14:textId="39DAE1D9"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28" w:history="1">
        <w:r w:rsidRPr="00CF286B">
          <w:rPr>
            <w:rStyle w:val="Hipercze"/>
            <w:rFonts w:ascii="Arial" w:hAnsi="Arial" w:cs="Arial"/>
            <w:b/>
            <w:bCs/>
            <w:noProof/>
          </w:rPr>
          <w:t>2.</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Pytania, odpowiedzi, zmiany SWZ</w:t>
        </w:r>
        <w:r>
          <w:rPr>
            <w:noProof/>
            <w:webHidden/>
          </w:rPr>
          <w:tab/>
        </w:r>
        <w:r>
          <w:rPr>
            <w:noProof/>
            <w:webHidden/>
          </w:rPr>
          <w:fldChar w:fldCharType="begin"/>
        </w:r>
        <w:r>
          <w:rPr>
            <w:noProof/>
            <w:webHidden/>
          </w:rPr>
          <w:instrText xml:space="preserve"> PAGEREF _Toc226451828 \h </w:instrText>
        </w:r>
        <w:r>
          <w:rPr>
            <w:noProof/>
            <w:webHidden/>
          </w:rPr>
        </w:r>
        <w:r>
          <w:rPr>
            <w:noProof/>
            <w:webHidden/>
          </w:rPr>
          <w:fldChar w:fldCharType="separate"/>
        </w:r>
        <w:r w:rsidR="007E6239">
          <w:rPr>
            <w:noProof/>
            <w:webHidden/>
          </w:rPr>
          <w:t>6</w:t>
        </w:r>
        <w:r>
          <w:rPr>
            <w:noProof/>
            <w:webHidden/>
          </w:rPr>
          <w:fldChar w:fldCharType="end"/>
        </w:r>
      </w:hyperlink>
    </w:p>
    <w:p w14:paraId="74627671" w14:textId="187C7EF4"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29" w:history="1">
        <w:r w:rsidRPr="00CF286B">
          <w:rPr>
            <w:rStyle w:val="Hipercze"/>
            <w:rFonts w:ascii="Arial" w:hAnsi="Arial" w:cs="Arial"/>
            <w:b/>
            <w:bCs/>
            <w:noProof/>
          </w:rPr>
          <w:t>3.</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Odrzucenie oferty</w:t>
        </w:r>
        <w:r>
          <w:rPr>
            <w:noProof/>
            <w:webHidden/>
          </w:rPr>
          <w:tab/>
        </w:r>
        <w:r>
          <w:rPr>
            <w:noProof/>
            <w:webHidden/>
          </w:rPr>
          <w:fldChar w:fldCharType="begin"/>
        </w:r>
        <w:r>
          <w:rPr>
            <w:noProof/>
            <w:webHidden/>
          </w:rPr>
          <w:instrText xml:space="preserve"> PAGEREF _Toc226451829 \h </w:instrText>
        </w:r>
        <w:r>
          <w:rPr>
            <w:noProof/>
            <w:webHidden/>
          </w:rPr>
        </w:r>
        <w:r>
          <w:rPr>
            <w:noProof/>
            <w:webHidden/>
          </w:rPr>
          <w:fldChar w:fldCharType="separate"/>
        </w:r>
        <w:r w:rsidR="007E6239">
          <w:rPr>
            <w:noProof/>
            <w:webHidden/>
          </w:rPr>
          <w:t>7</w:t>
        </w:r>
        <w:r>
          <w:rPr>
            <w:noProof/>
            <w:webHidden/>
          </w:rPr>
          <w:fldChar w:fldCharType="end"/>
        </w:r>
      </w:hyperlink>
    </w:p>
    <w:p w14:paraId="0066C0E5" w14:textId="752980A6"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0" w:history="1">
        <w:r w:rsidRPr="00CF286B">
          <w:rPr>
            <w:rStyle w:val="Hipercze"/>
            <w:rFonts w:ascii="Arial" w:hAnsi="Arial" w:cs="Arial"/>
            <w:b/>
            <w:bCs/>
            <w:noProof/>
          </w:rPr>
          <w:t>4.</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Dokumenty zamówienia</w:t>
        </w:r>
        <w:r>
          <w:rPr>
            <w:noProof/>
            <w:webHidden/>
          </w:rPr>
          <w:tab/>
        </w:r>
        <w:r>
          <w:rPr>
            <w:noProof/>
            <w:webHidden/>
          </w:rPr>
          <w:fldChar w:fldCharType="begin"/>
        </w:r>
        <w:r>
          <w:rPr>
            <w:noProof/>
            <w:webHidden/>
          </w:rPr>
          <w:instrText xml:space="preserve"> PAGEREF _Toc226451830 \h </w:instrText>
        </w:r>
        <w:r>
          <w:rPr>
            <w:noProof/>
            <w:webHidden/>
          </w:rPr>
        </w:r>
        <w:r>
          <w:rPr>
            <w:noProof/>
            <w:webHidden/>
          </w:rPr>
          <w:fldChar w:fldCharType="separate"/>
        </w:r>
        <w:r w:rsidR="007E6239">
          <w:rPr>
            <w:noProof/>
            <w:webHidden/>
          </w:rPr>
          <w:t>7</w:t>
        </w:r>
        <w:r>
          <w:rPr>
            <w:noProof/>
            <w:webHidden/>
          </w:rPr>
          <w:fldChar w:fldCharType="end"/>
        </w:r>
      </w:hyperlink>
    </w:p>
    <w:p w14:paraId="0102BDC7" w14:textId="357ACC88"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1" w:history="1">
        <w:r w:rsidRPr="00CF286B">
          <w:rPr>
            <w:rStyle w:val="Hipercze"/>
            <w:rFonts w:ascii="Arial" w:hAnsi="Arial" w:cs="Arial"/>
            <w:b/>
            <w:bCs/>
            <w:noProof/>
          </w:rPr>
          <w:t>5.</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Unieważnienie postępowania</w:t>
        </w:r>
        <w:r>
          <w:rPr>
            <w:noProof/>
            <w:webHidden/>
          </w:rPr>
          <w:tab/>
        </w:r>
        <w:r>
          <w:rPr>
            <w:noProof/>
            <w:webHidden/>
          </w:rPr>
          <w:fldChar w:fldCharType="begin"/>
        </w:r>
        <w:r>
          <w:rPr>
            <w:noProof/>
            <w:webHidden/>
          </w:rPr>
          <w:instrText xml:space="preserve"> PAGEREF _Toc226451831 \h </w:instrText>
        </w:r>
        <w:r>
          <w:rPr>
            <w:noProof/>
            <w:webHidden/>
          </w:rPr>
        </w:r>
        <w:r>
          <w:rPr>
            <w:noProof/>
            <w:webHidden/>
          </w:rPr>
          <w:fldChar w:fldCharType="separate"/>
        </w:r>
        <w:r w:rsidR="007E6239">
          <w:rPr>
            <w:noProof/>
            <w:webHidden/>
          </w:rPr>
          <w:t>7</w:t>
        </w:r>
        <w:r>
          <w:rPr>
            <w:noProof/>
            <w:webHidden/>
          </w:rPr>
          <w:fldChar w:fldCharType="end"/>
        </w:r>
      </w:hyperlink>
    </w:p>
    <w:p w14:paraId="613731B1" w14:textId="3B61A68E" w:rsidR="00F248A1" w:rsidRDefault="00F248A1">
      <w:pPr>
        <w:pStyle w:val="Spistreci1"/>
        <w:rPr>
          <w:rFonts w:asciiTheme="minorHAnsi" w:eastAsiaTheme="minorEastAsia" w:hAnsiTheme="minorHAnsi" w:cstheme="minorBidi"/>
          <w:noProof/>
          <w:kern w:val="2"/>
          <w:sz w:val="24"/>
          <w:szCs w:val="24"/>
          <w14:ligatures w14:val="standardContextual"/>
        </w:rPr>
      </w:pPr>
      <w:hyperlink w:anchor="_Toc226451832" w:history="1">
        <w:r w:rsidRPr="00CF286B">
          <w:rPr>
            <w:rStyle w:val="Hipercze"/>
            <w:rFonts w:ascii="Arial" w:hAnsi="Arial" w:cs="Arial"/>
            <w:b/>
            <w:bCs/>
            <w:noProof/>
          </w:rPr>
          <w:t>II.</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Opis przedmiotu zamówienia, warunki udziału i inne wymagania Zamawiającego</w:t>
        </w:r>
        <w:r>
          <w:rPr>
            <w:noProof/>
            <w:webHidden/>
          </w:rPr>
          <w:tab/>
        </w:r>
        <w:r>
          <w:rPr>
            <w:noProof/>
            <w:webHidden/>
          </w:rPr>
          <w:fldChar w:fldCharType="begin"/>
        </w:r>
        <w:r>
          <w:rPr>
            <w:noProof/>
            <w:webHidden/>
          </w:rPr>
          <w:instrText xml:space="preserve"> PAGEREF _Toc226451832 \h </w:instrText>
        </w:r>
        <w:r>
          <w:rPr>
            <w:noProof/>
            <w:webHidden/>
          </w:rPr>
        </w:r>
        <w:r>
          <w:rPr>
            <w:noProof/>
            <w:webHidden/>
          </w:rPr>
          <w:fldChar w:fldCharType="separate"/>
        </w:r>
        <w:r w:rsidR="007E6239">
          <w:rPr>
            <w:noProof/>
            <w:webHidden/>
          </w:rPr>
          <w:t>7</w:t>
        </w:r>
        <w:r>
          <w:rPr>
            <w:noProof/>
            <w:webHidden/>
          </w:rPr>
          <w:fldChar w:fldCharType="end"/>
        </w:r>
      </w:hyperlink>
    </w:p>
    <w:p w14:paraId="1D7A3692" w14:textId="18DED78E"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3" w:history="1">
        <w:r w:rsidRPr="00CF286B">
          <w:rPr>
            <w:rStyle w:val="Hipercze"/>
            <w:rFonts w:ascii="Arial" w:hAnsi="Arial" w:cs="Arial"/>
            <w:b/>
            <w:bCs/>
            <w:noProof/>
          </w:rPr>
          <w:t>1.</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Nazwa zamówienia</w:t>
        </w:r>
        <w:r>
          <w:rPr>
            <w:noProof/>
            <w:webHidden/>
          </w:rPr>
          <w:tab/>
        </w:r>
        <w:r>
          <w:rPr>
            <w:noProof/>
            <w:webHidden/>
          </w:rPr>
          <w:fldChar w:fldCharType="begin"/>
        </w:r>
        <w:r>
          <w:rPr>
            <w:noProof/>
            <w:webHidden/>
          </w:rPr>
          <w:instrText xml:space="preserve"> PAGEREF _Toc226451833 \h </w:instrText>
        </w:r>
        <w:r>
          <w:rPr>
            <w:noProof/>
            <w:webHidden/>
          </w:rPr>
        </w:r>
        <w:r>
          <w:rPr>
            <w:noProof/>
            <w:webHidden/>
          </w:rPr>
          <w:fldChar w:fldCharType="separate"/>
        </w:r>
        <w:r w:rsidR="007E6239">
          <w:rPr>
            <w:noProof/>
            <w:webHidden/>
          </w:rPr>
          <w:t>7</w:t>
        </w:r>
        <w:r>
          <w:rPr>
            <w:noProof/>
            <w:webHidden/>
          </w:rPr>
          <w:fldChar w:fldCharType="end"/>
        </w:r>
      </w:hyperlink>
    </w:p>
    <w:p w14:paraId="748C40F9" w14:textId="7A9124FC"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4" w:history="1">
        <w:r w:rsidRPr="00CF286B">
          <w:rPr>
            <w:rStyle w:val="Hipercze"/>
            <w:rFonts w:ascii="Arial" w:hAnsi="Arial" w:cs="Arial"/>
            <w:b/>
            <w:bCs/>
            <w:noProof/>
          </w:rPr>
          <w:t>2.</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Oznaczenie wg Wspólnego Słownika Zamówień:</w:t>
        </w:r>
        <w:r>
          <w:rPr>
            <w:noProof/>
            <w:webHidden/>
          </w:rPr>
          <w:tab/>
        </w:r>
        <w:r>
          <w:rPr>
            <w:noProof/>
            <w:webHidden/>
          </w:rPr>
          <w:fldChar w:fldCharType="begin"/>
        </w:r>
        <w:r>
          <w:rPr>
            <w:noProof/>
            <w:webHidden/>
          </w:rPr>
          <w:instrText xml:space="preserve"> PAGEREF _Toc226451834 \h </w:instrText>
        </w:r>
        <w:r>
          <w:rPr>
            <w:noProof/>
            <w:webHidden/>
          </w:rPr>
        </w:r>
        <w:r>
          <w:rPr>
            <w:noProof/>
            <w:webHidden/>
          </w:rPr>
          <w:fldChar w:fldCharType="separate"/>
        </w:r>
        <w:r w:rsidR="007E6239">
          <w:rPr>
            <w:noProof/>
            <w:webHidden/>
          </w:rPr>
          <w:t>7</w:t>
        </w:r>
        <w:r>
          <w:rPr>
            <w:noProof/>
            <w:webHidden/>
          </w:rPr>
          <w:fldChar w:fldCharType="end"/>
        </w:r>
      </w:hyperlink>
    </w:p>
    <w:p w14:paraId="43A58AAA" w14:textId="4363A5F3"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5" w:history="1">
        <w:r w:rsidRPr="00CF286B">
          <w:rPr>
            <w:rStyle w:val="Hipercze"/>
            <w:rFonts w:ascii="Arial" w:hAnsi="Arial" w:cs="Arial"/>
            <w:b/>
            <w:bCs/>
            <w:noProof/>
          </w:rPr>
          <w:t>3.</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Opis przedmiotu zamówienia</w:t>
        </w:r>
        <w:r>
          <w:rPr>
            <w:noProof/>
            <w:webHidden/>
          </w:rPr>
          <w:tab/>
        </w:r>
        <w:r>
          <w:rPr>
            <w:noProof/>
            <w:webHidden/>
          </w:rPr>
          <w:fldChar w:fldCharType="begin"/>
        </w:r>
        <w:r>
          <w:rPr>
            <w:noProof/>
            <w:webHidden/>
          </w:rPr>
          <w:instrText xml:space="preserve"> PAGEREF _Toc226451835 \h </w:instrText>
        </w:r>
        <w:r>
          <w:rPr>
            <w:noProof/>
            <w:webHidden/>
          </w:rPr>
        </w:r>
        <w:r>
          <w:rPr>
            <w:noProof/>
            <w:webHidden/>
          </w:rPr>
          <w:fldChar w:fldCharType="separate"/>
        </w:r>
        <w:r w:rsidR="007E6239">
          <w:rPr>
            <w:noProof/>
            <w:webHidden/>
          </w:rPr>
          <w:t>8</w:t>
        </w:r>
        <w:r>
          <w:rPr>
            <w:noProof/>
            <w:webHidden/>
          </w:rPr>
          <w:fldChar w:fldCharType="end"/>
        </w:r>
      </w:hyperlink>
    </w:p>
    <w:p w14:paraId="40C57F7D" w14:textId="625023BB"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6" w:history="1">
        <w:r w:rsidRPr="00CF286B">
          <w:rPr>
            <w:rStyle w:val="Hipercze"/>
            <w:rFonts w:ascii="Arial" w:hAnsi="Arial" w:cs="Arial"/>
            <w:b/>
            <w:bCs/>
            <w:noProof/>
          </w:rPr>
          <w:t>4.</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Realizacja przedmiotu zamówienia z uwzględnieniem aspektów społecznych</w:t>
        </w:r>
        <w:r>
          <w:rPr>
            <w:noProof/>
            <w:webHidden/>
          </w:rPr>
          <w:tab/>
        </w:r>
        <w:r>
          <w:rPr>
            <w:noProof/>
            <w:webHidden/>
          </w:rPr>
          <w:fldChar w:fldCharType="begin"/>
        </w:r>
        <w:r>
          <w:rPr>
            <w:noProof/>
            <w:webHidden/>
          </w:rPr>
          <w:instrText xml:space="preserve"> PAGEREF _Toc226451836 \h </w:instrText>
        </w:r>
        <w:r>
          <w:rPr>
            <w:noProof/>
            <w:webHidden/>
          </w:rPr>
        </w:r>
        <w:r>
          <w:rPr>
            <w:noProof/>
            <w:webHidden/>
          </w:rPr>
          <w:fldChar w:fldCharType="separate"/>
        </w:r>
        <w:r w:rsidR="007E6239">
          <w:rPr>
            <w:noProof/>
            <w:webHidden/>
          </w:rPr>
          <w:t>10</w:t>
        </w:r>
        <w:r>
          <w:rPr>
            <w:noProof/>
            <w:webHidden/>
          </w:rPr>
          <w:fldChar w:fldCharType="end"/>
        </w:r>
      </w:hyperlink>
    </w:p>
    <w:p w14:paraId="73B8AF2E" w14:textId="04B73AE3"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7" w:history="1">
        <w:r w:rsidRPr="00CF286B">
          <w:rPr>
            <w:rStyle w:val="Hipercze"/>
            <w:rFonts w:ascii="Arial" w:hAnsi="Arial" w:cs="Arial"/>
            <w:b/>
            <w:bCs/>
            <w:noProof/>
          </w:rPr>
          <w:t>5.</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Wizja lokalna (art. 131 ust. 2 ustawy Pzp)</w:t>
        </w:r>
        <w:r>
          <w:rPr>
            <w:noProof/>
            <w:webHidden/>
          </w:rPr>
          <w:tab/>
        </w:r>
        <w:r>
          <w:rPr>
            <w:noProof/>
            <w:webHidden/>
          </w:rPr>
          <w:fldChar w:fldCharType="begin"/>
        </w:r>
        <w:r>
          <w:rPr>
            <w:noProof/>
            <w:webHidden/>
          </w:rPr>
          <w:instrText xml:space="preserve"> PAGEREF _Toc226451837 \h </w:instrText>
        </w:r>
        <w:r>
          <w:rPr>
            <w:noProof/>
            <w:webHidden/>
          </w:rPr>
        </w:r>
        <w:r>
          <w:rPr>
            <w:noProof/>
            <w:webHidden/>
          </w:rPr>
          <w:fldChar w:fldCharType="separate"/>
        </w:r>
        <w:r w:rsidR="007E6239">
          <w:rPr>
            <w:noProof/>
            <w:webHidden/>
          </w:rPr>
          <w:t>10</w:t>
        </w:r>
        <w:r>
          <w:rPr>
            <w:noProof/>
            <w:webHidden/>
          </w:rPr>
          <w:fldChar w:fldCharType="end"/>
        </w:r>
      </w:hyperlink>
    </w:p>
    <w:p w14:paraId="0F257093" w14:textId="28EB20C5"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8" w:history="1">
        <w:r w:rsidRPr="00CF286B">
          <w:rPr>
            <w:rStyle w:val="Hipercze"/>
            <w:rFonts w:ascii="Arial" w:hAnsi="Arial" w:cs="Arial"/>
            <w:b/>
            <w:bCs/>
            <w:noProof/>
          </w:rPr>
          <w:t>6.</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Informacja dotycząca powierzenia części zamówienia podwykonawcom, w tym podmiotom trzecim użyczającym swoje zasoby (art. art. 462 ustawy Pzp).</w:t>
        </w:r>
        <w:r>
          <w:rPr>
            <w:noProof/>
            <w:webHidden/>
          </w:rPr>
          <w:tab/>
        </w:r>
        <w:r>
          <w:rPr>
            <w:noProof/>
            <w:webHidden/>
          </w:rPr>
          <w:fldChar w:fldCharType="begin"/>
        </w:r>
        <w:r>
          <w:rPr>
            <w:noProof/>
            <w:webHidden/>
          </w:rPr>
          <w:instrText xml:space="preserve"> PAGEREF _Toc226451838 \h </w:instrText>
        </w:r>
        <w:r>
          <w:rPr>
            <w:noProof/>
            <w:webHidden/>
          </w:rPr>
        </w:r>
        <w:r>
          <w:rPr>
            <w:noProof/>
            <w:webHidden/>
          </w:rPr>
          <w:fldChar w:fldCharType="separate"/>
        </w:r>
        <w:r w:rsidR="007E6239">
          <w:rPr>
            <w:noProof/>
            <w:webHidden/>
          </w:rPr>
          <w:t>10</w:t>
        </w:r>
        <w:r>
          <w:rPr>
            <w:noProof/>
            <w:webHidden/>
          </w:rPr>
          <w:fldChar w:fldCharType="end"/>
        </w:r>
      </w:hyperlink>
    </w:p>
    <w:p w14:paraId="2A5C6A6E" w14:textId="577011A3"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39" w:history="1">
        <w:r w:rsidRPr="00CF286B">
          <w:rPr>
            <w:rStyle w:val="Hipercze"/>
            <w:rFonts w:ascii="Arial" w:hAnsi="Arial" w:cs="Arial"/>
            <w:b/>
            <w:bCs/>
            <w:noProof/>
          </w:rPr>
          <w:t>7.</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Przedmiotowe środki dowodowe</w:t>
        </w:r>
        <w:r>
          <w:rPr>
            <w:noProof/>
            <w:webHidden/>
          </w:rPr>
          <w:tab/>
        </w:r>
        <w:r>
          <w:rPr>
            <w:noProof/>
            <w:webHidden/>
          </w:rPr>
          <w:fldChar w:fldCharType="begin"/>
        </w:r>
        <w:r>
          <w:rPr>
            <w:noProof/>
            <w:webHidden/>
          </w:rPr>
          <w:instrText xml:space="preserve"> PAGEREF _Toc226451839 \h </w:instrText>
        </w:r>
        <w:r>
          <w:rPr>
            <w:noProof/>
            <w:webHidden/>
          </w:rPr>
        </w:r>
        <w:r>
          <w:rPr>
            <w:noProof/>
            <w:webHidden/>
          </w:rPr>
          <w:fldChar w:fldCharType="separate"/>
        </w:r>
        <w:r w:rsidR="007E6239">
          <w:rPr>
            <w:noProof/>
            <w:webHidden/>
          </w:rPr>
          <w:t>10</w:t>
        </w:r>
        <w:r>
          <w:rPr>
            <w:noProof/>
            <w:webHidden/>
          </w:rPr>
          <w:fldChar w:fldCharType="end"/>
        </w:r>
      </w:hyperlink>
    </w:p>
    <w:p w14:paraId="366BCC30" w14:textId="15C48B32"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0" w:history="1">
        <w:r w:rsidRPr="00CF286B">
          <w:rPr>
            <w:rStyle w:val="Hipercze"/>
            <w:rFonts w:ascii="Arial" w:hAnsi="Arial" w:cs="Arial"/>
            <w:b/>
            <w:bCs/>
            <w:noProof/>
          </w:rPr>
          <w:t>8.</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Zamówienia polegające na powtórzeniu podobnych usług lub robót budowlanych (art. 214 ust. 1 pkt 7 ustawy Pzp)</w:t>
        </w:r>
        <w:r>
          <w:rPr>
            <w:noProof/>
            <w:webHidden/>
          </w:rPr>
          <w:tab/>
        </w:r>
        <w:r>
          <w:rPr>
            <w:noProof/>
            <w:webHidden/>
          </w:rPr>
          <w:fldChar w:fldCharType="begin"/>
        </w:r>
        <w:r>
          <w:rPr>
            <w:noProof/>
            <w:webHidden/>
          </w:rPr>
          <w:instrText xml:space="preserve"> PAGEREF _Toc226451840 \h </w:instrText>
        </w:r>
        <w:r>
          <w:rPr>
            <w:noProof/>
            <w:webHidden/>
          </w:rPr>
        </w:r>
        <w:r>
          <w:rPr>
            <w:noProof/>
            <w:webHidden/>
          </w:rPr>
          <w:fldChar w:fldCharType="separate"/>
        </w:r>
        <w:r w:rsidR="007E6239">
          <w:rPr>
            <w:noProof/>
            <w:webHidden/>
          </w:rPr>
          <w:t>10</w:t>
        </w:r>
        <w:r>
          <w:rPr>
            <w:noProof/>
            <w:webHidden/>
          </w:rPr>
          <w:fldChar w:fldCharType="end"/>
        </w:r>
      </w:hyperlink>
    </w:p>
    <w:p w14:paraId="60851930" w14:textId="5A43A322"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1" w:history="1">
        <w:r w:rsidRPr="00CF286B">
          <w:rPr>
            <w:rStyle w:val="Hipercze"/>
            <w:rFonts w:ascii="Arial" w:hAnsi="Arial" w:cs="Arial"/>
            <w:b/>
            <w:bCs/>
            <w:noProof/>
          </w:rPr>
          <w:t>9.</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Oferty częściowe i wariantowe</w:t>
        </w:r>
        <w:r>
          <w:rPr>
            <w:noProof/>
            <w:webHidden/>
          </w:rPr>
          <w:tab/>
        </w:r>
        <w:r>
          <w:rPr>
            <w:noProof/>
            <w:webHidden/>
          </w:rPr>
          <w:fldChar w:fldCharType="begin"/>
        </w:r>
        <w:r>
          <w:rPr>
            <w:noProof/>
            <w:webHidden/>
          </w:rPr>
          <w:instrText xml:space="preserve"> PAGEREF _Toc226451841 \h </w:instrText>
        </w:r>
        <w:r>
          <w:rPr>
            <w:noProof/>
            <w:webHidden/>
          </w:rPr>
        </w:r>
        <w:r>
          <w:rPr>
            <w:noProof/>
            <w:webHidden/>
          </w:rPr>
          <w:fldChar w:fldCharType="separate"/>
        </w:r>
        <w:r w:rsidR="007E6239">
          <w:rPr>
            <w:noProof/>
            <w:webHidden/>
          </w:rPr>
          <w:t>11</w:t>
        </w:r>
        <w:r>
          <w:rPr>
            <w:noProof/>
            <w:webHidden/>
          </w:rPr>
          <w:fldChar w:fldCharType="end"/>
        </w:r>
      </w:hyperlink>
    </w:p>
    <w:p w14:paraId="6D2438C7" w14:textId="0A650B6B"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2" w:history="1">
        <w:r w:rsidRPr="00CF286B">
          <w:rPr>
            <w:rStyle w:val="Hipercze"/>
            <w:rFonts w:ascii="Arial" w:hAnsi="Arial" w:cs="Arial"/>
            <w:b/>
            <w:bCs/>
            <w:noProof/>
          </w:rPr>
          <w:t>10.</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Termin wykonania zamówienia</w:t>
        </w:r>
        <w:r>
          <w:rPr>
            <w:noProof/>
            <w:webHidden/>
          </w:rPr>
          <w:tab/>
        </w:r>
        <w:r>
          <w:rPr>
            <w:noProof/>
            <w:webHidden/>
          </w:rPr>
          <w:fldChar w:fldCharType="begin"/>
        </w:r>
        <w:r>
          <w:rPr>
            <w:noProof/>
            <w:webHidden/>
          </w:rPr>
          <w:instrText xml:space="preserve"> PAGEREF _Toc226451842 \h </w:instrText>
        </w:r>
        <w:r>
          <w:rPr>
            <w:noProof/>
            <w:webHidden/>
          </w:rPr>
        </w:r>
        <w:r>
          <w:rPr>
            <w:noProof/>
            <w:webHidden/>
          </w:rPr>
          <w:fldChar w:fldCharType="separate"/>
        </w:r>
        <w:r w:rsidR="007E6239">
          <w:rPr>
            <w:noProof/>
            <w:webHidden/>
          </w:rPr>
          <w:t>11</w:t>
        </w:r>
        <w:r>
          <w:rPr>
            <w:noProof/>
            <w:webHidden/>
          </w:rPr>
          <w:fldChar w:fldCharType="end"/>
        </w:r>
      </w:hyperlink>
    </w:p>
    <w:p w14:paraId="21A30B2D" w14:textId="32E97458"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3" w:history="1">
        <w:r w:rsidRPr="00CF286B">
          <w:rPr>
            <w:rStyle w:val="Hipercze"/>
            <w:rFonts w:ascii="Arial" w:hAnsi="Arial" w:cs="Arial"/>
            <w:b/>
            <w:bCs/>
            <w:noProof/>
          </w:rPr>
          <w:t>11.</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Projektowane postanowienia umowy w sprawie zamówienia publicznego, które zostaną wprowadzone do treści umowy</w:t>
        </w:r>
        <w:r>
          <w:rPr>
            <w:noProof/>
            <w:webHidden/>
          </w:rPr>
          <w:tab/>
        </w:r>
        <w:r>
          <w:rPr>
            <w:noProof/>
            <w:webHidden/>
          </w:rPr>
          <w:fldChar w:fldCharType="begin"/>
        </w:r>
        <w:r>
          <w:rPr>
            <w:noProof/>
            <w:webHidden/>
          </w:rPr>
          <w:instrText xml:space="preserve"> PAGEREF _Toc226451843 \h </w:instrText>
        </w:r>
        <w:r>
          <w:rPr>
            <w:noProof/>
            <w:webHidden/>
          </w:rPr>
        </w:r>
        <w:r>
          <w:rPr>
            <w:noProof/>
            <w:webHidden/>
          </w:rPr>
          <w:fldChar w:fldCharType="separate"/>
        </w:r>
        <w:r w:rsidR="007E6239">
          <w:rPr>
            <w:noProof/>
            <w:webHidden/>
          </w:rPr>
          <w:t>11</w:t>
        </w:r>
        <w:r>
          <w:rPr>
            <w:noProof/>
            <w:webHidden/>
          </w:rPr>
          <w:fldChar w:fldCharType="end"/>
        </w:r>
      </w:hyperlink>
    </w:p>
    <w:p w14:paraId="06F091F2" w14:textId="320C62AE"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4" w:history="1">
        <w:r w:rsidRPr="00CF286B">
          <w:rPr>
            <w:rStyle w:val="Hipercze"/>
            <w:rFonts w:ascii="Arial" w:hAnsi="Arial" w:cs="Arial"/>
            <w:b/>
            <w:bCs/>
            <w:noProof/>
          </w:rPr>
          <w:t>12.</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Podstawy wykluczenia z postępowania (obligatoryjne i fakultatywne)</w:t>
        </w:r>
        <w:r>
          <w:rPr>
            <w:noProof/>
            <w:webHidden/>
          </w:rPr>
          <w:tab/>
        </w:r>
        <w:r>
          <w:rPr>
            <w:noProof/>
            <w:webHidden/>
          </w:rPr>
          <w:fldChar w:fldCharType="begin"/>
        </w:r>
        <w:r>
          <w:rPr>
            <w:noProof/>
            <w:webHidden/>
          </w:rPr>
          <w:instrText xml:space="preserve"> PAGEREF _Toc226451844 \h </w:instrText>
        </w:r>
        <w:r>
          <w:rPr>
            <w:noProof/>
            <w:webHidden/>
          </w:rPr>
        </w:r>
        <w:r>
          <w:rPr>
            <w:noProof/>
            <w:webHidden/>
          </w:rPr>
          <w:fldChar w:fldCharType="separate"/>
        </w:r>
        <w:r w:rsidR="007E6239">
          <w:rPr>
            <w:noProof/>
            <w:webHidden/>
          </w:rPr>
          <w:t>11</w:t>
        </w:r>
        <w:r>
          <w:rPr>
            <w:noProof/>
            <w:webHidden/>
          </w:rPr>
          <w:fldChar w:fldCharType="end"/>
        </w:r>
      </w:hyperlink>
    </w:p>
    <w:p w14:paraId="561BA729" w14:textId="4DA1CD53"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5" w:history="1">
        <w:r w:rsidRPr="00CF286B">
          <w:rPr>
            <w:rStyle w:val="Hipercze"/>
            <w:rFonts w:ascii="Arial" w:hAnsi="Arial" w:cs="Arial"/>
            <w:b/>
            <w:bCs/>
            <w:noProof/>
          </w:rPr>
          <w:t>13.</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Warunki udziału w postępowaniu</w:t>
        </w:r>
        <w:r>
          <w:rPr>
            <w:noProof/>
            <w:webHidden/>
          </w:rPr>
          <w:tab/>
        </w:r>
        <w:r>
          <w:rPr>
            <w:noProof/>
            <w:webHidden/>
          </w:rPr>
          <w:fldChar w:fldCharType="begin"/>
        </w:r>
        <w:r>
          <w:rPr>
            <w:noProof/>
            <w:webHidden/>
          </w:rPr>
          <w:instrText xml:space="preserve"> PAGEREF _Toc226451845 \h </w:instrText>
        </w:r>
        <w:r>
          <w:rPr>
            <w:noProof/>
            <w:webHidden/>
          </w:rPr>
        </w:r>
        <w:r>
          <w:rPr>
            <w:noProof/>
            <w:webHidden/>
          </w:rPr>
          <w:fldChar w:fldCharType="separate"/>
        </w:r>
        <w:r w:rsidR="007E6239">
          <w:rPr>
            <w:noProof/>
            <w:webHidden/>
          </w:rPr>
          <w:t>13</w:t>
        </w:r>
        <w:r>
          <w:rPr>
            <w:noProof/>
            <w:webHidden/>
          </w:rPr>
          <w:fldChar w:fldCharType="end"/>
        </w:r>
      </w:hyperlink>
    </w:p>
    <w:p w14:paraId="7DE8BD36" w14:textId="11280A1A"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6" w:history="1">
        <w:r w:rsidRPr="00CF286B">
          <w:rPr>
            <w:rStyle w:val="Hipercze"/>
            <w:rFonts w:ascii="Arial" w:hAnsi="Arial" w:cs="Arial"/>
            <w:b/>
            <w:bCs/>
            <w:noProof/>
          </w:rPr>
          <w:t>14.</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Podmiotowe środki dowodowe</w:t>
        </w:r>
        <w:r>
          <w:rPr>
            <w:noProof/>
            <w:webHidden/>
          </w:rPr>
          <w:tab/>
        </w:r>
        <w:r>
          <w:rPr>
            <w:noProof/>
            <w:webHidden/>
          </w:rPr>
          <w:fldChar w:fldCharType="begin"/>
        </w:r>
        <w:r>
          <w:rPr>
            <w:noProof/>
            <w:webHidden/>
          </w:rPr>
          <w:instrText xml:space="preserve"> PAGEREF _Toc226451846 \h </w:instrText>
        </w:r>
        <w:r>
          <w:rPr>
            <w:noProof/>
            <w:webHidden/>
          </w:rPr>
        </w:r>
        <w:r>
          <w:rPr>
            <w:noProof/>
            <w:webHidden/>
          </w:rPr>
          <w:fldChar w:fldCharType="separate"/>
        </w:r>
        <w:r w:rsidR="007E6239">
          <w:rPr>
            <w:noProof/>
            <w:webHidden/>
          </w:rPr>
          <w:t>14</w:t>
        </w:r>
        <w:r>
          <w:rPr>
            <w:noProof/>
            <w:webHidden/>
          </w:rPr>
          <w:fldChar w:fldCharType="end"/>
        </w:r>
      </w:hyperlink>
    </w:p>
    <w:p w14:paraId="64AFC158" w14:textId="658AB68A"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7" w:history="1">
        <w:r w:rsidRPr="00CF286B">
          <w:rPr>
            <w:rStyle w:val="Hipercze"/>
            <w:rFonts w:ascii="Arial" w:hAnsi="Arial" w:cs="Arial"/>
            <w:b/>
            <w:bCs/>
            <w:noProof/>
          </w:rPr>
          <w:t>15.</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Warunki dotyczące wadium</w:t>
        </w:r>
        <w:r>
          <w:rPr>
            <w:noProof/>
            <w:webHidden/>
          </w:rPr>
          <w:tab/>
        </w:r>
        <w:r>
          <w:rPr>
            <w:noProof/>
            <w:webHidden/>
          </w:rPr>
          <w:fldChar w:fldCharType="begin"/>
        </w:r>
        <w:r>
          <w:rPr>
            <w:noProof/>
            <w:webHidden/>
          </w:rPr>
          <w:instrText xml:space="preserve"> PAGEREF _Toc226451847 \h </w:instrText>
        </w:r>
        <w:r>
          <w:rPr>
            <w:noProof/>
            <w:webHidden/>
          </w:rPr>
        </w:r>
        <w:r>
          <w:rPr>
            <w:noProof/>
            <w:webHidden/>
          </w:rPr>
          <w:fldChar w:fldCharType="separate"/>
        </w:r>
        <w:r w:rsidR="007E6239">
          <w:rPr>
            <w:noProof/>
            <w:webHidden/>
          </w:rPr>
          <w:t>16</w:t>
        </w:r>
        <w:r>
          <w:rPr>
            <w:noProof/>
            <w:webHidden/>
          </w:rPr>
          <w:fldChar w:fldCharType="end"/>
        </w:r>
      </w:hyperlink>
    </w:p>
    <w:p w14:paraId="45992935" w14:textId="623D133D" w:rsidR="00F248A1" w:rsidRDefault="00F248A1">
      <w:pPr>
        <w:pStyle w:val="Spistreci1"/>
        <w:rPr>
          <w:rFonts w:asciiTheme="minorHAnsi" w:eastAsiaTheme="minorEastAsia" w:hAnsiTheme="minorHAnsi" w:cstheme="minorBidi"/>
          <w:noProof/>
          <w:kern w:val="2"/>
          <w:sz w:val="24"/>
          <w:szCs w:val="24"/>
          <w14:ligatures w14:val="standardContextual"/>
        </w:rPr>
      </w:pPr>
      <w:hyperlink w:anchor="_Toc226451848" w:history="1">
        <w:r w:rsidRPr="00CF286B">
          <w:rPr>
            <w:rStyle w:val="Hipercze"/>
            <w:rFonts w:ascii="Arial" w:hAnsi="Arial" w:cs="Arial"/>
            <w:b/>
            <w:bCs/>
            <w:noProof/>
          </w:rPr>
          <w:t>III.</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Pozostałe informacje dotyczące postępowania o zamówienie publiczne</w:t>
        </w:r>
        <w:r>
          <w:rPr>
            <w:noProof/>
            <w:webHidden/>
          </w:rPr>
          <w:tab/>
        </w:r>
        <w:r>
          <w:rPr>
            <w:noProof/>
            <w:webHidden/>
          </w:rPr>
          <w:fldChar w:fldCharType="begin"/>
        </w:r>
        <w:r>
          <w:rPr>
            <w:noProof/>
            <w:webHidden/>
          </w:rPr>
          <w:instrText xml:space="preserve"> PAGEREF _Toc226451848 \h </w:instrText>
        </w:r>
        <w:r>
          <w:rPr>
            <w:noProof/>
            <w:webHidden/>
          </w:rPr>
        </w:r>
        <w:r>
          <w:rPr>
            <w:noProof/>
            <w:webHidden/>
          </w:rPr>
          <w:fldChar w:fldCharType="separate"/>
        </w:r>
        <w:r w:rsidR="007E6239">
          <w:rPr>
            <w:noProof/>
            <w:webHidden/>
          </w:rPr>
          <w:t>17</w:t>
        </w:r>
        <w:r>
          <w:rPr>
            <w:noProof/>
            <w:webHidden/>
          </w:rPr>
          <w:fldChar w:fldCharType="end"/>
        </w:r>
      </w:hyperlink>
    </w:p>
    <w:p w14:paraId="1FCEA0BC" w14:textId="2105C5A2"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49" w:history="1">
        <w:r w:rsidRPr="00CF286B">
          <w:rPr>
            <w:rStyle w:val="Hipercze"/>
            <w:rFonts w:ascii="Arial" w:hAnsi="Arial" w:cs="Arial"/>
            <w:b/>
            <w:bCs/>
            <w:noProof/>
          </w:rPr>
          <w:t>1.</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Środki komunikacji elektronicznej</w:t>
        </w:r>
        <w:r>
          <w:rPr>
            <w:noProof/>
            <w:webHidden/>
          </w:rPr>
          <w:tab/>
        </w:r>
        <w:r>
          <w:rPr>
            <w:noProof/>
            <w:webHidden/>
          </w:rPr>
          <w:fldChar w:fldCharType="begin"/>
        </w:r>
        <w:r>
          <w:rPr>
            <w:noProof/>
            <w:webHidden/>
          </w:rPr>
          <w:instrText xml:space="preserve"> PAGEREF _Toc226451849 \h </w:instrText>
        </w:r>
        <w:r>
          <w:rPr>
            <w:noProof/>
            <w:webHidden/>
          </w:rPr>
        </w:r>
        <w:r>
          <w:rPr>
            <w:noProof/>
            <w:webHidden/>
          </w:rPr>
          <w:fldChar w:fldCharType="separate"/>
        </w:r>
        <w:r w:rsidR="007E6239">
          <w:rPr>
            <w:noProof/>
            <w:webHidden/>
          </w:rPr>
          <w:t>17</w:t>
        </w:r>
        <w:r>
          <w:rPr>
            <w:noProof/>
            <w:webHidden/>
          </w:rPr>
          <w:fldChar w:fldCharType="end"/>
        </w:r>
      </w:hyperlink>
    </w:p>
    <w:p w14:paraId="54F914E7" w14:textId="2140944F"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0" w:history="1">
        <w:r w:rsidRPr="00CF286B">
          <w:rPr>
            <w:rStyle w:val="Hipercze"/>
            <w:rFonts w:ascii="Arial" w:hAnsi="Arial" w:cs="Arial"/>
            <w:b/>
            <w:bCs/>
            <w:noProof/>
          </w:rPr>
          <w:t>2.</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Wskazanie osób uprawnionych do komunikowania się z Wykonawcami</w:t>
        </w:r>
        <w:r>
          <w:rPr>
            <w:noProof/>
            <w:webHidden/>
          </w:rPr>
          <w:tab/>
        </w:r>
        <w:r>
          <w:rPr>
            <w:noProof/>
            <w:webHidden/>
          </w:rPr>
          <w:fldChar w:fldCharType="begin"/>
        </w:r>
        <w:r>
          <w:rPr>
            <w:noProof/>
            <w:webHidden/>
          </w:rPr>
          <w:instrText xml:space="preserve"> PAGEREF _Toc226451850 \h </w:instrText>
        </w:r>
        <w:r>
          <w:rPr>
            <w:noProof/>
            <w:webHidden/>
          </w:rPr>
        </w:r>
        <w:r>
          <w:rPr>
            <w:noProof/>
            <w:webHidden/>
          </w:rPr>
          <w:fldChar w:fldCharType="separate"/>
        </w:r>
        <w:r w:rsidR="007E6239">
          <w:rPr>
            <w:noProof/>
            <w:webHidden/>
          </w:rPr>
          <w:t>18</w:t>
        </w:r>
        <w:r>
          <w:rPr>
            <w:noProof/>
            <w:webHidden/>
          </w:rPr>
          <w:fldChar w:fldCharType="end"/>
        </w:r>
      </w:hyperlink>
    </w:p>
    <w:p w14:paraId="72A3BC21" w14:textId="4E3251D8"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1" w:history="1">
        <w:r w:rsidRPr="00CF286B">
          <w:rPr>
            <w:rStyle w:val="Hipercze"/>
            <w:rFonts w:ascii="Arial" w:hAnsi="Arial" w:cs="Arial"/>
            <w:b/>
            <w:bCs/>
            <w:noProof/>
          </w:rPr>
          <w:t>3.</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Termin związania ofertą oraz wybór oferty najkorzystniejszej</w:t>
        </w:r>
        <w:r>
          <w:rPr>
            <w:noProof/>
            <w:webHidden/>
          </w:rPr>
          <w:tab/>
        </w:r>
        <w:r>
          <w:rPr>
            <w:noProof/>
            <w:webHidden/>
          </w:rPr>
          <w:fldChar w:fldCharType="begin"/>
        </w:r>
        <w:r>
          <w:rPr>
            <w:noProof/>
            <w:webHidden/>
          </w:rPr>
          <w:instrText xml:space="preserve"> PAGEREF _Toc226451851 \h </w:instrText>
        </w:r>
        <w:r>
          <w:rPr>
            <w:noProof/>
            <w:webHidden/>
          </w:rPr>
        </w:r>
        <w:r>
          <w:rPr>
            <w:noProof/>
            <w:webHidden/>
          </w:rPr>
          <w:fldChar w:fldCharType="separate"/>
        </w:r>
        <w:r w:rsidR="007E6239">
          <w:rPr>
            <w:noProof/>
            <w:webHidden/>
          </w:rPr>
          <w:t>19</w:t>
        </w:r>
        <w:r>
          <w:rPr>
            <w:noProof/>
            <w:webHidden/>
          </w:rPr>
          <w:fldChar w:fldCharType="end"/>
        </w:r>
      </w:hyperlink>
    </w:p>
    <w:p w14:paraId="0E753281" w14:textId="2C77CA1D"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2" w:history="1">
        <w:r w:rsidRPr="00CF286B">
          <w:rPr>
            <w:rStyle w:val="Hipercze"/>
            <w:rFonts w:ascii="Arial" w:hAnsi="Arial" w:cs="Arial"/>
            <w:b/>
            <w:bCs/>
            <w:noProof/>
          </w:rPr>
          <w:t>4.</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Opis sposobu przygotowania oferty</w:t>
        </w:r>
        <w:r>
          <w:rPr>
            <w:noProof/>
            <w:webHidden/>
          </w:rPr>
          <w:tab/>
        </w:r>
        <w:r>
          <w:rPr>
            <w:noProof/>
            <w:webHidden/>
          </w:rPr>
          <w:fldChar w:fldCharType="begin"/>
        </w:r>
        <w:r>
          <w:rPr>
            <w:noProof/>
            <w:webHidden/>
          </w:rPr>
          <w:instrText xml:space="preserve"> PAGEREF _Toc226451852 \h </w:instrText>
        </w:r>
        <w:r>
          <w:rPr>
            <w:noProof/>
            <w:webHidden/>
          </w:rPr>
        </w:r>
        <w:r>
          <w:rPr>
            <w:noProof/>
            <w:webHidden/>
          </w:rPr>
          <w:fldChar w:fldCharType="separate"/>
        </w:r>
        <w:r w:rsidR="007E6239">
          <w:rPr>
            <w:noProof/>
            <w:webHidden/>
          </w:rPr>
          <w:t>19</w:t>
        </w:r>
        <w:r>
          <w:rPr>
            <w:noProof/>
            <w:webHidden/>
          </w:rPr>
          <w:fldChar w:fldCharType="end"/>
        </w:r>
      </w:hyperlink>
    </w:p>
    <w:p w14:paraId="411F43B9" w14:textId="0A022613"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3" w:history="1">
        <w:r w:rsidRPr="00CF286B">
          <w:rPr>
            <w:rStyle w:val="Hipercze"/>
            <w:rFonts w:ascii="Arial" w:hAnsi="Arial" w:cs="Arial"/>
            <w:b/>
            <w:bCs/>
            <w:noProof/>
          </w:rPr>
          <w:t>5.</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Tajemnica przedsiębiorstwa</w:t>
        </w:r>
        <w:r>
          <w:rPr>
            <w:noProof/>
            <w:webHidden/>
          </w:rPr>
          <w:tab/>
        </w:r>
        <w:r>
          <w:rPr>
            <w:noProof/>
            <w:webHidden/>
          </w:rPr>
          <w:fldChar w:fldCharType="begin"/>
        </w:r>
        <w:r>
          <w:rPr>
            <w:noProof/>
            <w:webHidden/>
          </w:rPr>
          <w:instrText xml:space="preserve"> PAGEREF _Toc226451853 \h </w:instrText>
        </w:r>
        <w:r>
          <w:rPr>
            <w:noProof/>
            <w:webHidden/>
          </w:rPr>
        </w:r>
        <w:r>
          <w:rPr>
            <w:noProof/>
            <w:webHidden/>
          </w:rPr>
          <w:fldChar w:fldCharType="separate"/>
        </w:r>
        <w:r w:rsidR="007E6239">
          <w:rPr>
            <w:noProof/>
            <w:webHidden/>
          </w:rPr>
          <w:t>22</w:t>
        </w:r>
        <w:r>
          <w:rPr>
            <w:noProof/>
            <w:webHidden/>
          </w:rPr>
          <w:fldChar w:fldCharType="end"/>
        </w:r>
      </w:hyperlink>
    </w:p>
    <w:p w14:paraId="6775E746" w14:textId="0921DA1B"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4" w:history="1">
        <w:r w:rsidRPr="00CF286B">
          <w:rPr>
            <w:rStyle w:val="Hipercze"/>
            <w:rFonts w:ascii="Arial" w:hAnsi="Arial" w:cs="Arial"/>
            <w:b/>
            <w:bCs/>
            <w:noProof/>
          </w:rPr>
          <w:t>6.</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Sposób oraz termin składania oferty</w:t>
        </w:r>
        <w:r>
          <w:rPr>
            <w:noProof/>
            <w:webHidden/>
          </w:rPr>
          <w:tab/>
        </w:r>
        <w:r>
          <w:rPr>
            <w:noProof/>
            <w:webHidden/>
          </w:rPr>
          <w:fldChar w:fldCharType="begin"/>
        </w:r>
        <w:r>
          <w:rPr>
            <w:noProof/>
            <w:webHidden/>
          </w:rPr>
          <w:instrText xml:space="preserve"> PAGEREF _Toc226451854 \h </w:instrText>
        </w:r>
        <w:r>
          <w:rPr>
            <w:noProof/>
            <w:webHidden/>
          </w:rPr>
        </w:r>
        <w:r>
          <w:rPr>
            <w:noProof/>
            <w:webHidden/>
          </w:rPr>
          <w:fldChar w:fldCharType="separate"/>
        </w:r>
        <w:r w:rsidR="007E6239">
          <w:rPr>
            <w:noProof/>
            <w:webHidden/>
          </w:rPr>
          <w:t>22</w:t>
        </w:r>
        <w:r>
          <w:rPr>
            <w:noProof/>
            <w:webHidden/>
          </w:rPr>
          <w:fldChar w:fldCharType="end"/>
        </w:r>
      </w:hyperlink>
    </w:p>
    <w:p w14:paraId="313644D1" w14:textId="3BBCD2D0"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5" w:history="1">
        <w:r w:rsidRPr="00CF286B">
          <w:rPr>
            <w:rStyle w:val="Hipercze"/>
            <w:rFonts w:ascii="Arial" w:hAnsi="Arial" w:cs="Arial"/>
            <w:b/>
            <w:bCs/>
            <w:noProof/>
          </w:rPr>
          <w:t>7.</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Termin otwarcia ofert</w:t>
        </w:r>
        <w:r>
          <w:rPr>
            <w:noProof/>
            <w:webHidden/>
          </w:rPr>
          <w:tab/>
        </w:r>
        <w:r>
          <w:rPr>
            <w:noProof/>
            <w:webHidden/>
          </w:rPr>
          <w:fldChar w:fldCharType="begin"/>
        </w:r>
        <w:r>
          <w:rPr>
            <w:noProof/>
            <w:webHidden/>
          </w:rPr>
          <w:instrText xml:space="preserve"> PAGEREF _Toc226451855 \h </w:instrText>
        </w:r>
        <w:r>
          <w:rPr>
            <w:noProof/>
            <w:webHidden/>
          </w:rPr>
        </w:r>
        <w:r>
          <w:rPr>
            <w:noProof/>
            <w:webHidden/>
          </w:rPr>
          <w:fldChar w:fldCharType="separate"/>
        </w:r>
        <w:r w:rsidR="007E6239">
          <w:rPr>
            <w:noProof/>
            <w:webHidden/>
          </w:rPr>
          <w:t>24</w:t>
        </w:r>
        <w:r>
          <w:rPr>
            <w:noProof/>
            <w:webHidden/>
          </w:rPr>
          <w:fldChar w:fldCharType="end"/>
        </w:r>
      </w:hyperlink>
    </w:p>
    <w:p w14:paraId="09FADE58" w14:textId="7F22F416"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6" w:history="1">
        <w:r w:rsidRPr="00CF286B">
          <w:rPr>
            <w:rStyle w:val="Hipercze"/>
            <w:rFonts w:ascii="Arial" w:hAnsi="Arial" w:cs="Arial"/>
            <w:b/>
            <w:bCs/>
            <w:noProof/>
          </w:rPr>
          <w:t>8.</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Sposób obliczenia ceny oferty</w:t>
        </w:r>
        <w:r>
          <w:rPr>
            <w:noProof/>
            <w:webHidden/>
          </w:rPr>
          <w:tab/>
        </w:r>
        <w:r>
          <w:rPr>
            <w:noProof/>
            <w:webHidden/>
          </w:rPr>
          <w:fldChar w:fldCharType="begin"/>
        </w:r>
        <w:r>
          <w:rPr>
            <w:noProof/>
            <w:webHidden/>
          </w:rPr>
          <w:instrText xml:space="preserve"> PAGEREF _Toc226451856 \h </w:instrText>
        </w:r>
        <w:r>
          <w:rPr>
            <w:noProof/>
            <w:webHidden/>
          </w:rPr>
        </w:r>
        <w:r>
          <w:rPr>
            <w:noProof/>
            <w:webHidden/>
          </w:rPr>
          <w:fldChar w:fldCharType="separate"/>
        </w:r>
        <w:r w:rsidR="007E6239">
          <w:rPr>
            <w:noProof/>
            <w:webHidden/>
          </w:rPr>
          <w:t>24</w:t>
        </w:r>
        <w:r>
          <w:rPr>
            <w:noProof/>
            <w:webHidden/>
          </w:rPr>
          <w:fldChar w:fldCharType="end"/>
        </w:r>
      </w:hyperlink>
    </w:p>
    <w:p w14:paraId="78309654" w14:textId="07CC40B1"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7" w:history="1">
        <w:r w:rsidRPr="00CF286B">
          <w:rPr>
            <w:rStyle w:val="Hipercze"/>
            <w:rFonts w:ascii="Arial" w:hAnsi="Arial" w:cs="Arial"/>
            <w:b/>
            <w:bCs/>
            <w:noProof/>
          </w:rPr>
          <w:t>9.</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Opis kryteriów oceny ofert:</w:t>
        </w:r>
        <w:r>
          <w:rPr>
            <w:noProof/>
            <w:webHidden/>
          </w:rPr>
          <w:tab/>
        </w:r>
        <w:r>
          <w:rPr>
            <w:noProof/>
            <w:webHidden/>
          </w:rPr>
          <w:fldChar w:fldCharType="begin"/>
        </w:r>
        <w:r>
          <w:rPr>
            <w:noProof/>
            <w:webHidden/>
          </w:rPr>
          <w:instrText xml:space="preserve"> PAGEREF _Toc226451857 \h </w:instrText>
        </w:r>
        <w:r>
          <w:rPr>
            <w:noProof/>
            <w:webHidden/>
          </w:rPr>
        </w:r>
        <w:r>
          <w:rPr>
            <w:noProof/>
            <w:webHidden/>
          </w:rPr>
          <w:fldChar w:fldCharType="separate"/>
        </w:r>
        <w:r w:rsidR="007E6239">
          <w:rPr>
            <w:noProof/>
            <w:webHidden/>
          </w:rPr>
          <w:t>25</w:t>
        </w:r>
        <w:r>
          <w:rPr>
            <w:noProof/>
            <w:webHidden/>
          </w:rPr>
          <w:fldChar w:fldCharType="end"/>
        </w:r>
      </w:hyperlink>
    </w:p>
    <w:p w14:paraId="7B0415D7" w14:textId="7470651E"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8" w:history="1">
        <w:r w:rsidRPr="00CF286B">
          <w:rPr>
            <w:rStyle w:val="Hipercze"/>
            <w:rFonts w:ascii="Arial" w:hAnsi="Arial" w:cs="Arial"/>
            <w:b/>
            <w:bCs/>
            <w:noProof/>
          </w:rPr>
          <w:t>10.</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Wybór oferty najkorzystniejszej</w:t>
        </w:r>
        <w:r>
          <w:rPr>
            <w:noProof/>
            <w:webHidden/>
          </w:rPr>
          <w:tab/>
        </w:r>
        <w:r>
          <w:rPr>
            <w:noProof/>
            <w:webHidden/>
          </w:rPr>
          <w:fldChar w:fldCharType="begin"/>
        </w:r>
        <w:r>
          <w:rPr>
            <w:noProof/>
            <w:webHidden/>
          </w:rPr>
          <w:instrText xml:space="preserve"> PAGEREF _Toc226451858 \h </w:instrText>
        </w:r>
        <w:r>
          <w:rPr>
            <w:noProof/>
            <w:webHidden/>
          </w:rPr>
        </w:r>
        <w:r>
          <w:rPr>
            <w:noProof/>
            <w:webHidden/>
          </w:rPr>
          <w:fldChar w:fldCharType="separate"/>
        </w:r>
        <w:r w:rsidR="007E6239">
          <w:rPr>
            <w:noProof/>
            <w:webHidden/>
          </w:rPr>
          <w:t>25</w:t>
        </w:r>
        <w:r>
          <w:rPr>
            <w:noProof/>
            <w:webHidden/>
          </w:rPr>
          <w:fldChar w:fldCharType="end"/>
        </w:r>
      </w:hyperlink>
    </w:p>
    <w:p w14:paraId="66C6C6B9" w14:textId="4B94A180" w:rsidR="00F248A1" w:rsidRDefault="00F248A1">
      <w:pPr>
        <w:pStyle w:val="Spistreci2"/>
        <w:rPr>
          <w:rFonts w:asciiTheme="minorHAnsi" w:eastAsiaTheme="minorEastAsia" w:hAnsiTheme="minorHAnsi" w:cstheme="minorBidi"/>
          <w:noProof/>
          <w:kern w:val="2"/>
          <w:sz w:val="24"/>
          <w:szCs w:val="24"/>
          <w14:ligatures w14:val="standardContextual"/>
        </w:rPr>
      </w:pPr>
      <w:hyperlink w:anchor="_Toc226451859" w:history="1">
        <w:r w:rsidRPr="00CF286B">
          <w:rPr>
            <w:rStyle w:val="Hipercze"/>
            <w:rFonts w:ascii="Arial" w:hAnsi="Arial" w:cs="Arial"/>
            <w:b/>
            <w:bCs/>
            <w:noProof/>
          </w:rPr>
          <w:t>11.</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Informacja o formalnościach jakie musza zostać dopełnione po wyborze oferty najkorzystniejszej w celu zawarcia umowy w sprawie zamówienia publicznego</w:t>
        </w:r>
        <w:r>
          <w:rPr>
            <w:noProof/>
            <w:webHidden/>
          </w:rPr>
          <w:tab/>
        </w:r>
        <w:r>
          <w:rPr>
            <w:noProof/>
            <w:webHidden/>
          </w:rPr>
          <w:fldChar w:fldCharType="begin"/>
        </w:r>
        <w:r>
          <w:rPr>
            <w:noProof/>
            <w:webHidden/>
          </w:rPr>
          <w:instrText xml:space="preserve"> PAGEREF _Toc226451859 \h </w:instrText>
        </w:r>
        <w:r>
          <w:rPr>
            <w:noProof/>
            <w:webHidden/>
          </w:rPr>
        </w:r>
        <w:r>
          <w:rPr>
            <w:noProof/>
            <w:webHidden/>
          </w:rPr>
          <w:fldChar w:fldCharType="separate"/>
        </w:r>
        <w:r w:rsidR="007E6239">
          <w:rPr>
            <w:noProof/>
            <w:webHidden/>
          </w:rPr>
          <w:t>26</w:t>
        </w:r>
        <w:r>
          <w:rPr>
            <w:noProof/>
            <w:webHidden/>
          </w:rPr>
          <w:fldChar w:fldCharType="end"/>
        </w:r>
      </w:hyperlink>
    </w:p>
    <w:p w14:paraId="72C29D84" w14:textId="6B08AEEB" w:rsidR="00F248A1" w:rsidRDefault="00F248A1">
      <w:pPr>
        <w:pStyle w:val="Spistreci1"/>
        <w:rPr>
          <w:rFonts w:asciiTheme="minorHAnsi" w:eastAsiaTheme="minorEastAsia" w:hAnsiTheme="minorHAnsi" w:cstheme="minorBidi"/>
          <w:noProof/>
          <w:kern w:val="2"/>
          <w:sz w:val="24"/>
          <w:szCs w:val="24"/>
          <w14:ligatures w14:val="standardContextual"/>
        </w:rPr>
      </w:pPr>
      <w:hyperlink w:anchor="_Toc226451860" w:history="1">
        <w:r w:rsidRPr="00CF286B">
          <w:rPr>
            <w:rStyle w:val="Hipercze"/>
            <w:rFonts w:ascii="Arial" w:hAnsi="Arial" w:cs="Arial"/>
            <w:b/>
            <w:bCs/>
            <w:noProof/>
          </w:rPr>
          <w:t>IV.</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Środki ochrony prawnej</w:t>
        </w:r>
        <w:r>
          <w:rPr>
            <w:noProof/>
            <w:webHidden/>
          </w:rPr>
          <w:tab/>
        </w:r>
        <w:r>
          <w:rPr>
            <w:noProof/>
            <w:webHidden/>
          </w:rPr>
          <w:fldChar w:fldCharType="begin"/>
        </w:r>
        <w:r>
          <w:rPr>
            <w:noProof/>
            <w:webHidden/>
          </w:rPr>
          <w:instrText xml:space="preserve"> PAGEREF _Toc226451860 \h </w:instrText>
        </w:r>
        <w:r>
          <w:rPr>
            <w:noProof/>
            <w:webHidden/>
          </w:rPr>
        </w:r>
        <w:r>
          <w:rPr>
            <w:noProof/>
            <w:webHidden/>
          </w:rPr>
          <w:fldChar w:fldCharType="separate"/>
        </w:r>
        <w:r w:rsidR="007E6239">
          <w:rPr>
            <w:noProof/>
            <w:webHidden/>
          </w:rPr>
          <w:t>26</w:t>
        </w:r>
        <w:r>
          <w:rPr>
            <w:noProof/>
            <w:webHidden/>
          </w:rPr>
          <w:fldChar w:fldCharType="end"/>
        </w:r>
      </w:hyperlink>
    </w:p>
    <w:p w14:paraId="2F21C9E4" w14:textId="65CFEC53" w:rsidR="00F248A1" w:rsidRDefault="00F248A1">
      <w:pPr>
        <w:pStyle w:val="Spistreci1"/>
        <w:rPr>
          <w:rFonts w:asciiTheme="minorHAnsi" w:eastAsiaTheme="minorEastAsia" w:hAnsiTheme="minorHAnsi" w:cstheme="minorBidi"/>
          <w:noProof/>
          <w:kern w:val="2"/>
          <w:sz w:val="24"/>
          <w:szCs w:val="24"/>
          <w14:ligatures w14:val="standardContextual"/>
        </w:rPr>
      </w:pPr>
      <w:hyperlink w:anchor="_Toc226451861" w:history="1">
        <w:r w:rsidRPr="00CF286B">
          <w:rPr>
            <w:rStyle w:val="Hipercze"/>
            <w:rFonts w:ascii="Arial" w:hAnsi="Arial" w:cs="Arial"/>
            <w:b/>
            <w:bCs/>
            <w:noProof/>
          </w:rPr>
          <w:t>V.</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Obowiązek informacyjny RODO</w:t>
        </w:r>
        <w:r>
          <w:rPr>
            <w:noProof/>
            <w:webHidden/>
          </w:rPr>
          <w:tab/>
        </w:r>
        <w:r>
          <w:rPr>
            <w:noProof/>
            <w:webHidden/>
          </w:rPr>
          <w:fldChar w:fldCharType="begin"/>
        </w:r>
        <w:r>
          <w:rPr>
            <w:noProof/>
            <w:webHidden/>
          </w:rPr>
          <w:instrText xml:space="preserve"> PAGEREF _Toc226451861 \h </w:instrText>
        </w:r>
        <w:r>
          <w:rPr>
            <w:noProof/>
            <w:webHidden/>
          </w:rPr>
        </w:r>
        <w:r>
          <w:rPr>
            <w:noProof/>
            <w:webHidden/>
          </w:rPr>
          <w:fldChar w:fldCharType="separate"/>
        </w:r>
        <w:r w:rsidR="007E6239">
          <w:rPr>
            <w:noProof/>
            <w:webHidden/>
          </w:rPr>
          <w:t>27</w:t>
        </w:r>
        <w:r>
          <w:rPr>
            <w:noProof/>
            <w:webHidden/>
          </w:rPr>
          <w:fldChar w:fldCharType="end"/>
        </w:r>
      </w:hyperlink>
    </w:p>
    <w:p w14:paraId="3E4AE9E6" w14:textId="3E469E4F" w:rsidR="00F248A1" w:rsidRDefault="00F248A1">
      <w:pPr>
        <w:pStyle w:val="Spistreci1"/>
        <w:rPr>
          <w:rFonts w:asciiTheme="minorHAnsi" w:eastAsiaTheme="minorEastAsia" w:hAnsiTheme="minorHAnsi" w:cstheme="minorBidi"/>
          <w:noProof/>
          <w:kern w:val="2"/>
          <w:sz w:val="24"/>
          <w:szCs w:val="24"/>
          <w14:ligatures w14:val="standardContextual"/>
        </w:rPr>
      </w:pPr>
      <w:hyperlink w:anchor="_Toc226451862" w:history="1">
        <w:r w:rsidRPr="00CF286B">
          <w:rPr>
            <w:rStyle w:val="Hipercze"/>
            <w:rFonts w:ascii="Arial" w:hAnsi="Arial" w:cs="Arial"/>
            <w:b/>
            <w:bCs/>
            <w:noProof/>
          </w:rPr>
          <w:t>VI.</w:t>
        </w:r>
        <w:r>
          <w:rPr>
            <w:rFonts w:asciiTheme="minorHAnsi" w:eastAsiaTheme="minorEastAsia" w:hAnsiTheme="minorHAnsi" w:cstheme="minorBidi"/>
            <w:noProof/>
            <w:kern w:val="2"/>
            <w:sz w:val="24"/>
            <w:szCs w:val="24"/>
            <w14:ligatures w14:val="standardContextual"/>
          </w:rPr>
          <w:tab/>
        </w:r>
        <w:r w:rsidRPr="00CF286B">
          <w:rPr>
            <w:rStyle w:val="Hipercze"/>
            <w:rFonts w:ascii="Arial" w:hAnsi="Arial" w:cs="Arial"/>
            <w:b/>
            <w:bCs/>
            <w:noProof/>
          </w:rPr>
          <w:t>Załączniki do SWZ</w:t>
        </w:r>
        <w:r>
          <w:rPr>
            <w:noProof/>
            <w:webHidden/>
          </w:rPr>
          <w:tab/>
        </w:r>
        <w:r>
          <w:rPr>
            <w:noProof/>
            <w:webHidden/>
          </w:rPr>
          <w:fldChar w:fldCharType="begin"/>
        </w:r>
        <w:r>
          <w:rPr>
            <w:noProof/>
            <w:webHidden/>
          </w:rPr>
          <w:instrText xml:space="preserve"> PAGEREF _Toc226451862 \h </w:instrText>
        </w:r>
        <w:r>
          <w:rPr>
            <w:noProof/>
            <w:webHidden/>
          </w:rPr>
        </w:r>
        <w:r>
          <w:rPr>
            <w:noProof/>
            <w:webHidden/>
          </w:rPr>
          <w:fldChar w:fldCharType="separate"/>
        </w:r>
        <w:r w:rsidR="007E6239">
          <w:rPr>
            <w:noProof/>
            <w:webHidden/>
          </w:rPr>
          <w:t>29</w:t>
        </w:r>
        <w:r>
          <w:rPr>
            <w:noProof/>
            <w:webHidden/>
          </w:rPr>
          <w:fldChar w:fldCharType="end"/>
        </w:r>
      </w:hyperlink>
    </w:p>
    <w:p w14:paraId="396F3F71" w14:textId="5AFBEDA0" w:rsidR="008641FF" w:rsidRPr="007B50C2" w:rsidRDefault="0018230D" w:rsidP="00F248A1">
      <w:pPr>
        <w:spacing w:before="10800" w:after="600"/>
        <w:rPr>
          <w:rFonts w:ascii="Arial" w:hAnsi="Arial" w:cs="Arial"/>
          <w:b/>
          <w:bCs/>
          <w:sz w:val="22"/>
          <w:szCs w:val="22"/>
        </w:rPr>
      </w:pPr>
      <w:r w:rsidRPr="007B50C2">
        <w:rPr>
          <w:rFonts w:ascii="Arial" w:hAnsi="Arial" w:cs="Arial"/>
          <w:b/>
          <w:bCs/>
          <w:sz w:val="22"/>
          <w:szCs w:val="22"/>
        </w:rPr>
        <w:lastRenderedPageBreak/>
        <w:fldChar w:fldCharType="end"/>
      </w:r>
      <w:r w:rsidR="00390942" w:rsidRPr="007B50C2">
        <w:rPr>
          <w:rFonts w:ascii="Arial" w:hAnsi="Arial" w:cs="Arial"/>
          <w:b/>
          <w:bCs/>
          <w:sz w:val="22"/>
          <w:szCs w:val="22"/>
        </w:rPr>
        <w:t>Nazwa,</w:t>
      </w:r>
      <w:r w:rsidR="008641FF" w:rsidRPr="007B50C2">
        <w:rPr>
          <w:rFonts w:ascii="Arial" w:hAnsi="Arial" w:cs="Arial"/>
          <w:b/>
          <w:bCs/>
          <w:sz w:val="22"/>
          <w:szCs w:val="22"/>
        </w:rPr>
        <w:t xml:space="preserve"> adres Zamawiającego</w:t>
      </w:r>
    </w:p>
    <w:p w14:paraId="7BE1ACA3" w14:textId="77777777" w:rsidR="003447E7" w:rsidRPr="007B50C2" w:rsidRDefault="003447E7" w:rsidP="003B7963">
      <w:pPr>
        <w:pStyle w:val="Akapitzlist"/>
        <w:numPr>
          <w:ilvl w:val="0"/>
          <w:numId w:val="29"/>
        </w:numPr>
        <w:spacing w:before="240" w:after="240"/>
        <w:rPr>
          <w:rFonts w:ascii="Arial" w:hAnsi="Arial" w:cs="Arial"/>
          <w:sz w:val="22"/>
          <w:szCs w:val="22"/>
        </w:rPr>
      </w:pPr>
      <w:r w:rsidRPr="007B50C2">
        <w:rPr>
          <w:rFonts w:ascii="Arial" w:hAnsi="Arial" w:cs="Arial"/>
          <w:sz w:val="22"/>
          <w:szCs w:val="22"/>
        </w:rPr>
        <w:t xml:space="preserve">Nazwa Zamawiającego: Powiat Tarnowski, </w:t>
      </w:r>
    </w:p>
    <w:p w14:paraId="1BA8DA36" w14:textId="77777777" w:rsidR="003447E7" w:rsidRPr="007B50C2" w:rsidRDefault="003447E7" w:rsidP="003B7963">
      <w:pPr>
        <w:pStyle w:val="Akapitzlist"/>
        <w:numPr>
          <w:ilvl w:val="0"/>
          <w:numId w:val="29"/>
        </w:numPr>
        <w:rPr>
          <w:rFonts w:ascii="Arial" w:hAnsi="Arial" w:cs="Arial"/>
          <w:sz w:val="22"/>
          <w:szCs w:val="22"/>
        </w:rPr>
      </w:pPr>
      <w:r w:rsidRPr="007B50C2">
        <w:rPr>
          <w:rFonts w:ascii="Arial" w:hAnsi="Arial" w:cs="Arial"/>
          <w:sz w:val="22"/>
          <w:szCs w:val="22"/>
        </w:rPr>
        <w:t xml:space="preserve">Adres Zamawiającego – Starostwo Powiatowe w Tarnowie, ul. Narutowicza 38, </w:t>
      </w:r>
      <w:r w:rsidRPr="007B50C2">
        <w:rPr>
          <w:rFonts w:ascii="Arial" w:hAnsi="Arial" w:cs="Arial"/>
          <w:sz w:val="22"/>
          <w:szCs w:val="22"/>
        </w:rPr>
        <w:br/>
        <w:t>33-100 Tarnów</w:t>
      </w:r>
    </w:p>
    <w:p w14:paraId="37C7F9CC" w14:textId="77777777" w:rsidR="003447E7" w:rsidRPr="007B50C2" w:rsidRDefault="003447E7" w:rsidP="003B7963">
      <w:pPr>
        <w:pStyle w:val="Akapitzlist"/>
        <w:numPr>
          <w:ilvl w:val="0"/>
          <w:numId w:val="29"/>
        </w:numPr>
        <w:rPr>
          <w:rFonts w:ascii="Arial" w:hAnsi="Arial" w:cs="Arial"/>
          <w:sz w:val="22"/>
          <w:szCs w:val="22"/>
        </w:rPr>
      </w:pPr>
      <w:r w:rsidRPr="007B50C2">
        <w:rPr>
          <w:rFonts w:ascii="Arial" w:hAnsi="Arial" w:cs="Arial"/>
          <w:sz w:val="22"/>
          <w:szCs w:val="22"/>
        </w:rPr>
        <w:t xml:space="preserve">Tel: + 48 14 688 33 47 </w:t>
      </w:r>
    </w:p>
    <w:p w14:paraId="0DC6D916" w14:textId="77777777" w:rsidR="003447E7" w:rsidRPr="007B50C2" w:rsidRDefault="003447E7" w:rsidP="003B7963">
      <w:pPr>
        <w:pStyle w:val="Akapitzlist"/>
        <w:numPr>
          <w:ilvl w:val="0"/>
          <w:numId w:val="29"/>
        </w:numPr>
        <w:rPr>
          <w:rFonts w:ascii="Arial" w:hAnsi="Arial" w:cs="Arial"/>
          <w:b/>
          <w:bCs/>
          <w:sz w:val="22"/>
          <w:szCs w:val="22"/>
        </w:rPr>
      </w:pPr>
      <w:r w:rsidRPr="007B50C2">
        <w:rPr>
          <w:rFonts w:ascii="Arial" w:hAnsi="Arial" w:cs="Arial"/>
          <w:sz w:val="22"/>
          <w:szCs w:val="22"/>
        </w:rPr>
        <w:t xml:space="preserve">strona internetowa prowadzonego postępowania: </w:t>
      </w:r>
      <w:r w:rsidRPr="007B50C2">
        <w:rPr>
          <w:rFonts w:ascii="Arial" w:hAnsi="Arial" w:cs="Arial"/>
          <w:b/>
          <w:bCs/>
          <w:sz w:val="22"/>
          <w:szCs w:val="22"/>
        </w:rPr>
        <w:t>Platforma e – zamówienia</w:t>
      </w:r>
    </w:p>
    <w:p w14:paraId="2082C988" w14:textId="77777777" w:rsidR="003447E7" w:rsidRPr="007B50C2" w:rsidRDefault="003447E7" w:rsidP="003B7963">
      <w:pPr>
        <w:pStyle w:val="Akapitzlist"/>
        <w:numPr>
          <w:ilvl w:val="0"/>
          <w:numId w:val="29"/>
        </w:numPr>
        <w:rPr>
          <w:rFonts w:ascii="Arial" w:hAnsi="Arial" w:cs="Arial"/>
          <w:sz w:val="22"/>
          <w:szCs w:val="22"/>
        </w:rPr>
      </w:pPr>
      <w:r w:rsidRPr="007B50C2">
        <w:rPr>
          <w:rFonts w:ascii="Arial" w:hAnsi="Arial" w:cs="Arial"/>
          <w:sz w:val="22"/>
          <w:szCs w:val="22"/>
        </w:rPr>
        <w:t>strona internetowa prowadzonego postępowania na której będą zamieszczane zmiany i wyjaśnienia treści SWZ oraz inne dokumenty zamówienia bezpośrednio związane z postępowaniem: Platform</w:t>
      </w:r>
      <w:r w:rsidR="00FB5C29" w:rsidRPr="007B50C2">
        <w:rPr>
          <w:rFonts w:ascii="Arial" w:hAnsi="Arial" w:cs="Arial"/>
          <w:sz w:val="22"/>
          <w:szCs w:val="22"/>
        </w:rPr>
        <w:t>a</w:t>
      </w:r>
      <w:r w:rsidRPr="007B50C2">
        <w:rPr>
          <w:rFonts w:ascii="Arial" w:hAnsi="Arial" w:cs="Arial"/>
          <w:sz w:val="22"/>
          <w:szCs w:val="22"/>
        </w:rPr>
        <w:t xml:space="preserve"> e-Zamówienia (przycisk „Przeglądaj postępowania/konkursy”</w:t>
      </w:r>
      <w:r w:rsidR="00FB5C29" w:rsidRPr="007B50C2">
        <w:rPr>
          <w:rFonts w:ascii="Arial" w:hAnsi="Arial" w:cs="Arial"/>
          <w:sz w:val="22"/>
          <w:szCs w:val="22"/>
        </w:rPr>
        <w:t>)</w:t>
      </w:r>
    </w:p>
    <w:p w14:paraId="547A2425" w14:textId="6D196A14" w:rsidR="003447E7" w:rsidRPr="007B50C2" w:rsidRDefault="003447E7" w:rsidP="003B7963">
      <w:pPr>
        <w:pStyle w:val="Akapitzlist"/>
        <w:numPr>
          <w:ilvl w:val="0"/>
          <w:numId w:val="29"/>
        </w:numPr>
        <w:rPr>
          <w:rFonts w:ascii="Arial" w:hAnsi="Arial" w:cs="Arial"/>
          <w:sz w:val="22"/>
          <w:szCs w:val="22"/>
        </w:rPr>
      </w:pPr>
      <w:r w:rsidRPr="007B50C2">
        <w:rPr>
          <w:rFonts w:ascii="Arial" w:hAnsi="Arial" w:cs="Arial"/>
          <w:sz w:val="22"/>
          <w:szCs w:val="22"/>
        </w:rPr>
        <w:t>Identyfikator (ID) postępowania</w:t>
      </w:r>
      <w:r w:rsidR="00FB5C29" w:rsidRPr="007B50C2">
        <w:rPr>
          <w:rFonts w:ascii="Arial" w:hAnsi="Arial" w:cs="Arial"/>
          <w:sz w:val="22"/>
          <w:szCs w:val="22"/>
        </w:rPr>
        <w:t xml:space="preserve"> Zamawiający zamieści na </w:t>
      </w:r>
      <w:r w:rsidR="00D7099E" w:rsidRPr="007B50C2">
        <w:rPr>
          <w:rFonts w:ascii="Arial" w:hAnsi="Arial" w:cs="Arial"/>
          <w:sz w:val="22"/>
          <w:szCs w:val="22"/>
        </w:rPr>
        <w:t xml:space="preserve">stronie: Biuletynu Informacji Publicznej : </w:t>
      </w:r>
      <w:hyperlink r:id="rId8" w:history="1">
        <w:r w:rsidR="00837BE9" w:rsidRPr="004B79B7">
          <w:rPr>
            <w:rStyle w:val="Hipercze"/>
          </w:rPr>
          <w:t>https://bip.malopolska.pl/sptarnow,m,471879,2026.html</w:t>
        </w:r>
      </w:hyperlink>
      <w:r w:rsidR="00837BE9">
        <w:t xml:space="preserve"> </w:t>
      </w:r>
      <w:r w:rsidR="00385DD2" w:rsidRPr="007B50C2">
        <w:rPr>
          <w:rFonts w:ascii="Arial" w:hAnsi="Arial" w:cs="Arial"/>
          <w:sz w:val="22"/>
          <w:szCs w:val="22"/>
        </w:rPr>
        <w:t xml:space="preserve"> </w:t>
      </w:r>
      <w:r w:rsidR="00D7099E" w:rsidRPr="007B50C2">
        <w:rPr>
          <w:rFonts w:ascii="Arial" w:hAnsi="Arial" w:cs="Arial"/>
          <w:sz w:val="22"/>
          <w:szCs w:val="22"/>
        </w:rPr>
        <w:t xml:space="preserve"> </w:t>
      </w:r>
      <w:r w:rsidR="00FB5C29" w:rsidRPr="007B50C2">
        <w:rPr>
          <w:rFonts w:ascii="Arial" w:hAnsi="Arial" w:cs="Arial"/>
          <w:sz w:val="22"/>
          <w:szCs w:val="22"/>
        </w:rPr>
        <w:t>w dniu rozpoczęcia postępowania</w:t>
      </w:r>
      <w:r w:rsidR="00D7099E" w:rsidRPr="007B50C2">
        <w:rPr>
          <w:rFonts w:ascii="Arial" w:hAnsi="Arial" w:cs="Arial"/>
          <w:sz w:val="22"/>
          <w:szCs w:val="22"/>
        </w:rPr>
        <w:t xml:space="preserve"> na Platformie e </w:t>
      </w:r>
      <w:proofErr w:type="spellStart"/>
      <w:r w:rsidR="00D7099E" w:rsidRPr="007B50C2">
        <w:rPr>
          <w:rFonts w:ascii="Arial" w:hAnsi="Arial" w:cs="Arial"/>
          <w:sz w:val="22"/>
          <w:szCs w:val="22"/>
        </w:rPr>
        <w:t>zamowienia</w:t>
      </w:r>
      <w:proofErr w:type="spellEnd"/>
      <w:r w:rsidR="00D7099E" w:rsidRPr="007B50C2">
        <w:rPr>
          <w:rFonts w:ascii="Arial" w:hAnsi="Arial" w:cs="Arial"/>
          <w:sz w:val="22"/>
          <w:szCs w:val="22"/>
        </w:rPr>
        <w:t xml:space="preserve">. </w:t>
      </w:r>
    </w:p>
    <w:p w14:paraId="6CC9930E" w14:textId="77777777" w:rsidR="003447E7" w:rsidRPr="007B50C2" w:rsidRDefault="00D7099E" w:rsidP="003B7963">
      <w:pPr>
        <w:pStyle w:val="Akapitzlist"/>
        <w:numPr>
          <w:ilvl w:val="0"/>
          <w:numId w:val="29"/>
        </w:numPr>
        <w:rPr>
          <w:rFonts w:ascii="Arial" w:hAnsi="Arial" w:cs="Arial"/>
          <w:sz w:val="22"/>
          <w:szCs w:val="22"/>
        </w:rPr>
      </w:pPr>
      <w:r w:rsidRPr="007B50C2">
        <w:rPr>
          <w:rFonts w:ascii="Arial" w:hAnsi="Arial" w:cs="Arial"/>
          <w:sz w:val="22"/>
          <w:szCs w:val="22"/>
        </w:rPr>
        <w:t>A</w:t>
      </w:r>
      <w:r w:rsidR="003447E7" w:rsidRPr="007B50C2">
        <w:rPr>
          <w:rFonts w:ascii="Arial" w:hAnsi="Arial" w:cs="Arial"/>
          <w:sz w:val="22"/>
          <w:szCs w:val="22"/>
        </w:rPr>
        <w:t xml:space="preserve">dres email: </w:t>
      </w:r>
      <w:hyperlink r:id="rId9" w:history="1">
        <w:r w:rsidR="003447E7" w:rsidRPr="007B50C2">
          <w:rPr>
            <w:rStyle w:val="Hipercze"/>
            <w:rFonts w:ascii="Arial" w:hAnsi="Arial" w:cs="Arial"/>
            <w:sz w:val="22"/>
            <w:szCs w:val="22"/>
          </w:rPr>
          <w:t>zamowienia@powiat.tarnow.pl</w:t>
        </w:r>
      </w:hyperlink>
      <w:r w:rsidR="003447E7" w:rsidRPr="007B50C2">
        <w:rPr>
          <w:rFonts w:ascii="Arial" w:hAnsi="Arial" w:cs="Arial"/>
          <w:sz w:val="22"/>
          <w:szCs w:val="22"/>
        </w:rPr>
        <w:t xml:space="preserve"> </w:t>
      </w:r>
    </w:p>
    <w:p w14:paraId="0C1B6458" w14:textId="77777777" w:rsidR="003447E7" w:rsidRPr="007B50C2" w:rsidRDefault="003447E7" w:rsidP="003B7963">
      <w:pPr>
        <w:pStyle w:val="Akapitzlist"/>
        <w:numPr>
          <w:ilvl w:val="0"/>
          <w:numId w:val="29"/>
        </w:numPr>
        <w:rPr>
          <w:rFonts w:ascii="Arial" w:hAnsi="Arial" w:cs="Arial"/>
          <w:sz w:val="22"/>
          <w:szCs w:val="22"/>
        </w:rPr>
      </w:pPr>
      <w:r w:rsidRPr="007B50C2">
        <w:rPr>
          <w:rFonts w:ascii="Arial" w:hAnsi="Arial" w:cs="Arial"/>
          <w:sz w:val="22"/>
          <w:szCs w:val="22"/>
        </w:rPr>
        <w:t>Wszystkie dokumenty zamówienia w tym zmiany i wyjaśnienia SWZ oraz inne dokumenty bezpośrednio związane z postępowaniem będą udostępniane na stronie internetowej prowadzonego postępowania.</w:t>
      </w:r>
    </w:p>
    <w:p w14:paraId="11E538F2" w14:textId="77777777" w:rsidR="00061235" w:rsidRPr="007B50C2" w:rsidRDefault="001D1C07" w:rsidP="003B7963">
      <w:pPr>
        <w:pStyle w:val="Nagwek1"/>
        <w:numPr>
          <w:ilvl w:val="0"/>
          <w:numId w:val="25"/>
        </w:numPr>
        <w:rPr>
          <w:rFonts w:ascii="Arial" w:hAnsi="Arial" w:cs="Arial"/>
          <w:b/>
          <w:bCs/>
          <w:sz w:val="22"/>
          <w:szCs w:val="22"/>
        </w:rPr>
      </w:pPr>
      <w:bookmarkStart w:id="1" w:name="_Toc226451826"/>
      <w:r w:rsidRPr="007B50C2">
        <w:rPr>
          <w:rFonts w:ascii="Arial" w:hAnsi="Arial" w:cs="Arial"/>
          <w:b/>
          <w:bCs/>
          <w:sz w:val="22"/>
          <w:szCs w:val="22"/>
        </w:rPr>
        <w:t>Tryb udzielenia zamówienia</w:t>
      </w:r>
      <w:bookmarkEnd w:id="1"/>
      <w:r w:rsidRPr="007B50C2">
        <w:rPr>
          <w:rFonts w:ascii="Arial" w:hAnsi="Arial" w:cs="Arial"/>
          <w:b/>
          <w:bCs/>
          <w:sz w:val="22"/>
          <w:szCs w:val="22"/>
        </w:rPr>
        <w:t xml:space="preserve"> </w:t>
      </w:r>
      <w:r w:rsidR="00061235" w:rsidRPr="007B50C2">
        <w:rPr>
          <w:rFonts w:ascii="Arial" w:hAnsi="Arial" w:cs="Arial"/>
          <w:b/>
          <w:bCs/>
          <w:sz w:val="22"/>
          <w:szCs w:val="22"/>
        </w:rPr>
        <w:t xml:space="preserve"> </w:t>
      </w:r>
    </w:p>
    <w:p w14:paraId="21C65F80" w14:textId="77777777" w:rsidR="006E533F" w:rsidRPr="007B50C2" w:rsidRDefault="0041009D" w:rsidP="002949DF">
      <w:pPr>
        <w:pStyle w:val="Nagwek2"/>
        <w:numPr>
          <w:ilvl w:val="0"/>
          <w:numId w:val="4"/>
        </w:numPr>
        <w:spacing w:line="276" w:lineRule="auto"/>
        <w:rPr>
          <w:rFonts w:ascii="Arial" w:hAnsi="Arial" w:cs="Arial"/>
          <w:b/>
          <w:bCs/>
          <w:color w:val="2F5496"/>
          <w:sz w:val="22"/>
          <w:szCs w:val="22"/>
          <w:lang w:eastAsia="pl-PL"/>
        </w:rPr>
      </w:pPr>
      <w:bookmarkStart w:id="2" w:name="_Toc226451827"/>
      <w:r w:rsidRPr="007B50C2">
        <w:rPr>
          <w:rFonts w:ascii="Arial" w:hAnsi="Arial" w:cs="Arial"/>
          <w:b/>
          <w:bCs/>
          <w:color w:val="2F5496"/>
          <w:sz w:val="22"/>
          <w:szCs w:val="22"/>
          <w:lang w:eastAsia="pl-PL"/>
        </w:rPr>
        <w:t>Definicje, zasady, tryb postępowania</w:t>
      </w:r>
      <w:bookmarkEnd w:id="2"/>
      <w:r w:rsidR="006E533F" w:rsidRPr="007B50C2">
        <w:rPr>
          <w:rFonts w:ascii="Arial" w:hAnsi="Arial" w:cs="Arial"/>
          <w:b/>
          <w:bCs/>
          <w:color w:val="2F5496"/>
          <w:sz w:val="22"/>
          <w:szCs w:val="22"/>
          <w:lang w:eastAsia="pl-PL"/>
        </w:rPr>
        <w:t xml:space="preserve"> </w:t>
      </w:r>
    </w:p>
    <w:p w14:paraId="0FE4A4E3" w14:textId="77777777" w:rsidR="006E533F" w:rsidRPr="007B50C2" w:rsidRDefault="00C3131C" w:rsidP="002949DF">
      <w:pPr>
        <w:pStyle w:val="Akapitzlist"/>
        <w:numPr>
          <w:ilvl w:val="0"/>
          <w:numId w:val="3"/>
        </w:numPr>
        <w:spacing w:after="0"/>
        <w:ind w:left="567" w:hanging="283"/>
        <w:rPr>
          <w:rFonts w:ascii="Arial" w:hAnsi="Arial" w:cs="Arial"/>
          <w:sz w:val="22"/>
          <w:szCs w:val="22"/>
          <w:lang w:eastAsia="pl-PL"/>
        </w:rPr>
      </w:pPr>
      <w:r w:rsidRPr="007B50C2">
        <w:rPr>
          <w:rFonts w:ascii="Arial" w:hAnsi="Arial" w:cs="Arial"/>
          <w:sz w:val="22"/>
          <w:szCs w:val="22"/>
          <w:lang w:eastAsia="pl-PL"/>
        </w:rPr>
        <w:t xml:space="preserve">Postępowanie o udzielenie zamówienia prowadzone jest w trybie podstawowym z możliwością negocjacji - na podstawie art. 275 pkt 2 </w:t>
      </w:r>
      <w:bookmarkStart w:id="3" w:name="_Hlk101360325"/>
      <w:r w:rsidRPr="007B50C2">
        <w:rPr>
          <w:rFonts w:ascii="Arial" w:hAnsi="Arial" w:cs="Arial"/>
          <w:sz w:val="22"/>
          <w:szCs w:val="22"/>
          <w:lang w:eastAsia="pl-PL"/>
        </w:rPr>
        <w:t xml:space="preserve">ustawy z dnia 11 września 2019 roku Prawo zamówień publicznych (Dz. U. z </w:t>
      </w:r>
      <w:r w:rsidR="001263E5" w:rsidRPr="007B50C2">
        <w:rPr>
          <w:rFonts w:ascii="Arial" w:hAnsi="Arial" w:cs="Arial"/>
          <w:sz w:val="22"/>
          <w:szCs w:val="22"/>
          <w:lang w:eastAsia="pl-PL"/>
        </w:rPr>
        <w:t>20</w:t>
      </w:r>
      <w:r w:rsidR="006E70AE" w:rsidRPr="007B50C2">
        <w:rPr>
          <w:rFonts w:ascii="Arial" w:hAnsi="Arial" w:cs="Arial"/>
          <w:sz w:val="22"/>
          <w:szCs w:val="22"/>
          <w:lang w:eastAsia="pl-PL"/>
        </w:rPr>
        <w:t>24</w:t>
      </w:r>
      <w:r w:rsidRPr="007B50C2">
        <w:rPr>
          <w:rFonts w:ascii="Arial" w:hAnsi="Arial" w:cs="Arial"/>
          <w:sz w:val="22"/>
          <w:szCs w:val="22"/>
          <w:lang w:eastAsia="pl-PL"/>
        </w:rPr>
        <w:t xml:space="preserve"> r. poz. </w:t>
      </w:r>
      <w:r w:rsidR="006E70AE" w:rsidRPr="007B50C2">
        <w:rPr>
          <w:rFonts w:ascii="Arial" w:hAnsi="Arial" w:cs="Arial"/>
          <w:sz w:val="22"/>
          <w:szCs w:val="22"/>
          <w:lang w:eastAsia="pl-PL"/>
        </w:rPr>
        <w:t>1320</w:t>
      </w:r>
      <w:bookmarkEnd w:id="3"/>
      <w:r w:rsidR="006A6280" w:rsidRPr="007B50C2">
        <w:rPr>
          <w:rFonts w:ascii="Arial" w:hAnsi="Arial" w:cs="Arial"/>
          <w:sz w:val="22"/>
          <w:szCs w:val="22"/>
          <w:lang w:eastAsia="pl-PL"/>
        </w:rPr>
        <w:t xml:space="preserve"> z p.zm</w:t>
      </w:r>
      <w:r w:rsidRPr="007B50C2">
        <w:rPr>
          <w:rFonts w:ascii="Arial" w:hAnsi="Arial" w:cs="Arial"/>
          <w:sz w:val="22"/>
          <w:szCs w:val="22"/>
          <w:lang w:eastAsia="pl-PL"/>
        </w:rPr>
        <w:t>), zwanej dalej „ustawą Pzp”</w:t>
      </w:r>
      <w:r w:rsidR="00E55F35" w:rsidRPr="007B50C2">
        <w:rPr>
          <w:rFonts w:ascii="Arial" w:hAnsi="Arial" w:cs="Arial"/>
          <w:sz w:val="22"/>
          <w:szCs w:val="22"/>
          <w:lang w:eastAsia="pl-PL"/>
        </w:rPr>
        <w:t xml:space="preserve"> lub „Pzp”.</w:t>
      </w:r>
    </w:p>
    <w:p w14:paraId="51964426" w14:textId="77777777" w:rsidR="00BE2752" w:rsidRPr="007B50C2" w:rsidRDefault="00BE2752" w:rsidP="002949DF">
      <w:pPr>
        <w:pStyle w:val="Akapitzlist"/>
        <w:numPr>
          <w:ilvl w:val="0"/>
          <w:numId w:val="3"/>
        </w:numPr>
        <w:spacing w:after="0"/>
        <w:ind w:left="567" w:hanging="283"/>
        <w:rPr>
          <w:rFonts w:ascii="Arial" w:hAnsi="Arial" w:cs="Arial"/>
          <w:sz w:val="22"/>
          <w:szCs w:val="22"/>
          <w:lang w:eastAsia="pl-PL"/>
        </w:rPr>
      </w:pPr>
      <w:r w:rsidRPr="007B50C2">
        <w:rPr>
          <w:rFonts w:ascii="Arial" w:hAnsi="Arial" w:cs="Arial"/>
          <w:sz w:val="22"/>
          <w:szCs w:val="22"/>
          <w:lang w:eastAsia="pl-PL"/>
        </w:rPr>
        <w:t>Ilekroć w niniejszej SWZ jest mowa o „</w:t>
      </w:r>
      <w:r w:rsidR="002A266A" w:rsidRPr="007B50C2">
        <w:rPr>
          <w:rFonts w:ascii="Arial" w:hAnsi="Arial" w:cs="Arial"/>
          <w:sz w:val="22"/>
          <w:szCs w:val="22"/>
          <w:lang w:eastAsia="pl-PL"/>
        </w:rPr>
        <w:t>Rozporządzeniu o</w:t>
      </w:r>
      <w:r w:rsidRPr="007B50C2">
        <w:rPr>
          <w:rFonts w:ascii="Arial" w:hAnsi="Arial" w:cs="Arial"/>
          <w:sz w:val="22"/>
          <w:szCs w:val="22"/>
          <w:lang w:eastAsia="pl-PL"/>
        </w:rPr>
        <w:t xml:space="preserve"> elektronizacji” należy przez to rozumieć Rozporządzenie Prezesa Rady Ministrów z dnia 30 grudnia 2020r. w sprawie sposobu sporządzenia i przekazywania informacji oraz wymagań technicznych dla dokumentów elektronicznych oraz środków komunikacji elektronicznej w post</w:t>
      </w:r>
      <w:r w:rsidR="003E42A1" w:rsidRPr="007B50C2">
        <w:rPr>
          <w:rFonts w:ascii="Arial" w:hAnsi="Arial" w:cs="Arial"/>
          <w:sz w:val="22"/>
          <w:szCs w:val="22"/>
          <w:lang w:eastAsia="pl-PL"/>
        </w:rPr>
        <w:t>ę</w:t>
      </w:r>
      <w:r w:rsidRPr="007B50C2">
        <w:rPr>
          <w:rFonts w:ascii="Arial" w:hAnsi="Arial" w:cs="Arial"/>
          <w:sz w:val="22"/>
          <w:szCs w:val="22"/>
          <w:lang w:eastAsia="pl-PL"/>
        </w:rPr>
        <w:t xml:space="preserve">powaniu o udzielenie zamówienia publicznego lub konkursie (Dz.U. z 2020r. </w:t>
      </w:r>
      <w:proofErr w:type="spellStart"/>
      <w:r w:rsidRPr="007B50C2">
        <w:rPr>
          <w:rFonts w:ascii="Arial" w:hAnsi="Arial" w:cs="Arial"/>
          <w:sz w:val="22"/>
          <w:szCs w:val="22"/>
          <w:lang w:eastAsia="pl-PL"/>
        </w:rPr>
        <w:t>poz</w:t>
      </w:r>
      <w:proofErr w:type="spellEnd"/>
      <w:r w:rsidRPr="007B50C2">
        <w:rPr>
          <w:rFonts w:ascii="Arial" w:hAnsi="Arial" w:cs="Arial"/>
          <w:sz w:val="22"/>
          <w:szCs w:val="22"/>
          <w:lang w:eastAsia="pl-PL"/>
        </w:rPr>
        <w:t xml:space="preserve"> 2452)</w:t>
      </w:r>
    </w:p>
    <w:p w14:paraId="0CC13BAD" w14:textId="77777777" w:rsidR="001C2FC4" w:rsidRPr="007B50C2" w:rsidRDefault="00BE2752" w:rsidP="002949DF">
      <w:pPr>
        <w:pStyle w:val="Akapitzlist"/>
        <w:numPr>
          <w:ilvl w:val="0"/>
          <w:numId w:val="3"/>
        </w:numPr>
        <w:spacing w:after="0"/>
        <w:ind w:left="567" w:hanging="283"/>
        <w:rPr>
          <w:rFonts w:ascii="Arial" w:hAnsi="Arial" w:cs="Arial"/>
          <w:sz w:val="22"/>
          <w:szCs w:val="22"/>
          <w:lang w:eastAsia="pl-PL"/>
        </w:rPr>
      </w:pPr>
      <w:r w:rsidRPr="007B50C2">
        <w:rPr>
          <w:rFonts w:ascii="Arial" w:hAnsi="Arial" w:cs="Arial"/>
          <w:sz w:val="22"/>
          <w:szCs w:val="22"/>
          <w:lang w:eastAsia="pl-PL"/>
        </w:rPr>
        <w:t xml:space="preserve"> Ilekroć w niniejszej SWZ jest mowa o „Rozporządzeniu w sprawie podmiotowych środków dowodowych” należy przez to rozumieć Rozporządzenie Ministra </w:t>
      </w:r>
      <w:r w:rsidR="002A266A" w:rsidRPr="007B50C2">
        <w:rPr>
          <w:rFonts w:ascii="Arial" w:hAnsi="Arial" w:cs="Arial"/>
          <w:sz w:val="22"/>
          <w:szCs w:val="22"/>
          <w:lang w:eastAsia="pl-PL"/>
        </w:rPr>
        <w:t>Rozwoju,</w:t>
      </w:r>
      <w:r w:rsidRPr="007B50C2">
        <w:rPr>
          <w:rFonts w:ascii="Arial" w:hAnsi="Arial" w:cs="Arial"/>
          <w:sz w:val="22"/>
          <w:szCs w:val="22"/>
          <w:lang w:eastAsia="pl-PL"/>
        </w:rPr>
        <w:t xml:space="preserve"> Pracy i </w:t>
      </w:r>
      <w:r w:rsidR="009934BC" w:rsidRPr="007B50C2">
        <w:rPr>
          <w:rFonts w:ascii="Arial" w:hAnsi="Arial" w:cs="Arial"/>
          <w:sz w:val="22"/>
          <w:szCs w:val="22"/>
          <w:lang w:eastAsia="pl-PL"/>
        </w:rPr>
        <w:t>T</w:t>
      </w:r>
      <w:r w:rsidRPr="007B50C2">
        <w:rPr>
          <w:rFonts w:ascii="Arial" w:hAnsi="Arial" w:cs="Arial"/>
          <w:sz w:val="22"/>
          <w:szCs w:val="22"/>
          <w:lang w:eastAsia="pl-PL"/>
        </w:rPr>
        <w:t xml:space="preserve">echnologii z dnia 23 grudnia 2020r. w sprawie podmiotowych środków </w:t>
      </w:r>
      <w:r w:rsidR="002A266A" w:rsidRPr="007B50C2">
        <w:rPr>
          <w:rFonts w:ascii="Arial" w:hAnsi="Arial" w:cs="Arial"/>
          <w:sz w:val="22"/>
          <w:szCs w:val="22"/>
          <w:lang w:eastAsia="pl-PL"/>
        </w:rPr>
        <w:t>dowodowych oraz</w:t>
      </w:r>
      <w:r w:rsidRPr="007B50C2">
        <w:rPr>
          <w:rFonts w:ascii="Arial" w:hAnsi="Arial" w:cs="Arial"/>
          <w:sz w:val="22"/>
          <w:szCs w:val="22"/>
          <w:lang w:eastAsia="pl-PL"/>
        </w:rPr>
        <w:t xml:space="preserve"> innych dokumentów lub </w:t>
      </w:r>
      <w:r w:rsidR="00CA4A35" w:rsidRPr="007B50C2">
        <w:rPr>
          <w:rFonts w:ascii="Arial" w:hAnsi="Arial" w:cs="Arial"/>
          <w:sz w:val="22"/>
          <w:szCs w:val="22"/>
          <w:lang w:eastAsia="pl-PL"/>
        </w:rPr>
        <w:t>oświadczeń,</w:t>
      </w:r>
      <w:r w:rsidRPr="007B50C2">
        <w:rPr>
          <w:rFonts w:ascii="Arial" w:hAnsi="Arial" w:cs="Arial"/>
          <w:sz w:val="22"/>
          <w:szCs w:val="22"/>
          <w:lang w:eastAsia="pl-PL"/>
        </w:rPr>
        <w:t xml:space="preserve"> jakich może żądać Zamawiający od </w:t>
      </w:r>
      <w:r w:rsidR="00CA4A35" w:rsidRPr="007B50C2">
        <w:rPr>
          <w:rFonts w:ascii="Arial" w:hAnsi="Arial" w:cs="Arial"/>
          <w:sz w:val="22"/>
          <w:szCs w:val="22"/>
          <w:lang w:eastAsia="pl-PL"/>
        </w:rPr>
        <w:t>wykonawcy (</w:t>
      </w:r>
      <w:r w:rsidRPr="007B50C2">
        <w:rPr>
          <w:rFonts w:ascii="Arial" w:hAnsi="Arial" w:cs="Arial"/>
          <w:sz w:val="22"/>
          <w:szCs w:val="22"/>
          <w:lang w:eastAsia="pl-PL"/>
        </w:rPr>
        <w:t xml:space="preserve">Dz.U. z 2020r. </w:t>
      </w:r>
      <w:proofErr w:type="spellStart"/>
      <w:r w:rsidRPr="007B50C2">
        <w:rPr>
          <w:rFonts w:ascii="Arial" w:hAnsi="Arial" w:cs="Arial"/>
          <w:sz w:val="22"/>
          <w:szCs w:val="22"/>
          <w:lang w:eastAsia="pl-PL"/>
        </w:rPr>
        <w:t>poz</w:t>
      </w:r>
      <w:proofErr w:type="spellEnd"/>
      <w:r w:rsidRPr="007B50C2">
        <w:rPr>
          <w:rFonts w:ascii="Arial" w:hAnsi="Arial" w:cs="Arial"/>
          <w:sz w:val="22"/>
          <w:szCs w:val="22"/>
          <w:lang w:eastAsia="pl-PL"/>
        </w:rPr>
        <w:t xml:space="preserve"> 24</w:t>
      </w:r>
      <w:r w:rsidR="009934BC" w:rsidRPr="007B50C2">
        <w:rPr>
          <w:rFonts w:ascii="Arial" w:hAnsi="Arial" w:cs="Arial"/>
          <w:sz w:val="22"/>
          <w:szCs w:val="22"/>
          <w:lang w:eastAsia="pl-PL"/>
        </w:rPr>
        <w:t>15</w:t>
      </w:r>
      <w:r w:rsidRPr="007B50C2">
        <w:rPr>
          <w:rFonts w:ascii="Arial" w:hAnsi="Arial" w:cs="Arial"/>
          <w:sz w:val="22"/>
          <w:szCs w:val="22"/>
          <w:lang w:eastAsia="pl-PL"/>
        </w:rPr>
        <w:t>)</w:t>
      </w:r>
    </w:p>
    <w:p w14:paraId="6C1B1577" w14:textId="77777777" w:rsidR="001C2FC4" w:rsidRPr="007B50C2" w:rsidRDefault="001C2FC4" w:rsidP="002949DF">
      <w:pPr>
        <w:pStyle w:val="Akapitzlist"/>
        <w:numPr>
          <w:ilvl w:val="0"/>
          <w:numId w:val="3"/>
        </w:numPr>
        <w:spacing w:after="0"/>
        <w:ind w:left="567" w:hanging="283"/>
        <w:rPr>
          <w:rFonts w:ascii="Arial" w:hAnsi="Arial" w:cs="Arial"/>
          <w:sz w:val="22"/>
          <w:szCs w:val="22"/>
          <w:lang w:eastAsia="pl-PL"/>
        </w:rPr>
      </w:pPr>
      <w:r w:rsidRPr="007B50C2">
        <w:rPr>
          <w:rFonts w:ascii="Arial" w:hAnsi="Arial" w:cs="Arial"/>
          <w:sz w:val="22"/>
          <w:szCs w:val="22"/>
        </w:rPr>
        <w:t xml:space="preserve">Roboty budowlane - wykonanie albo zaprojektowanie i wykonanie </w:t>
      </w:r>
      <w:r w:rsidRPr="007B50C2">
        <w:rPr>
          <w:rStyle w:val="Uwydatnienie"/>
          <w:rFonts w:ascii="Arial" w:hAnsi="Arial" w:cs="Arial"/>
          <w:sz w:val="22"/>
          <w:szCs w:val="22"/>
        </w:rPr>
        <w:t>robót budowlanych</w:t>
      </w:r>
      <w:r w:rsidRPr="007B50C2">
        <w:rPr>
          <w:rFonts w:ascii="Arial" w:hAnsi="Arial" w:cs="Arial"/>
          <w:sz w:val="22"/>
          <w:szCs w:val="22"/>
        </w:rPr>
        <w:t>, określonych w załączniku II do dyrektywy 2014/24/UE, w załączniku I do dyrektywy 2014/25/UE oraz objętych działem 45 załącznika I do rozporządzenia (WE) nr 2195/2002 Parlamentu Europejskiego i Rady z dnia 5 listopada 2002 r. w sprawie Wspólnego Słownika Zamówień (CPV) (Dz. Urz. WE L 340 z 16.12.2002, str. 1, z późn. zm.), zwanego dalej "Wspólnym Słownikiem Zamówień", lub obiektu budowlanego, a także realizację obiektu budowlanego za pomocą dowolnych środków, zgodnie z wymaganiami określonymi przez zamawiającego;</w:t>
      </w:r>
    </w:p>
    <w:p w14:paraId="66136A38" w14:textId="77777777" w:rsidR="00E55F35" w:rsidRPr="007B50C2" w:rsidRDefault="00C3131C" w:rsidP="002949DF">
      <w:pPr>
        <w:pStyle w:val="Akapitzlist"/>
        <w:numPr>
          <w:ilvl w:val="0"/>
          <w:numId w:val="3"/>
        </w:numPr>
        <w:spacing w:after="0"/>
        <w:ind w:left="567" w:hanging="283"/>
        <w:rPr>
          <w:rFonts w:ascii="Arial" w:hAnsi="Arial" w:cs="Arial"/>
          <w:sz w:val="22"/>
          <w:szCs w:val="22"/>
          <w:lang w:eastAsia="pl-PL"/>
        </w:rPr>
      </w:pPr>
      <w:r w:rsidRPr="007B50C2">
        <w:rPr>
          <w:rFonts w:ascii="Arial" w:hAnsi="Arial" w:cs="Arial"/>
          <w:sz w:val="22"/>
          <w:szCs w:val="22"/>
          <w:lang w:eastAsia="pl-PL"/>
        </w:rPr>
        <w:lastRenderedPageBreak/>
        <w:t>Zgodnie z art. 275 pkt 2</w:t>
      </w:r>
      <w:r w:rsidR="005D2045" w:rsidRPr="007B50C2">
        <w:rPr>
          <w:rFonts w:ascii="Arial" w:hAnsi="Arial" w:cs="Arial"/>
          <w:sz w:val="22"/>
          <w:szCs w:val="22"/>
          <w:lang w:eastAsia="pl-PL"/>
        </w:rPr>
        <w:t xml:space="preserve"> </w:t>
      </w:r>
      <w:r w:rsidRPr="007B50C2">
        <w:rPr>
          <w:rFonts w:ascii="Arial" w:hAnsi="Arial" w:cs="Arial"/>
          <w:sz w:val="22"/>
          <w:szCs w:val="22"/>
          <w:lang w:eastAsia="pl-PL"/>
        </w:rPr>
        <w:t>ustawy Pzp, Zamawiający udziela zamówienia w trybie podstawowym, w którym w odpowiedzi na ogłoszenie o zamówieniu oferty mogą składać wszyscy zainteresowani Wykonawcy, a następnie Zamawiający – może prowadzić negocjacje w celu ulepszenia treści ofert, które podlegają ocenie w ramach kryteriów oceny ofert, o ile przewidział taką możliwość, a po zakończeniu negocjacji Zamawiający zaprasza wykonawców do składania ofert dodatkowych.</w:t>
      </w:r>
    </w:p>
    <w:p w14:paraId="11DEC714" w14:textId="77777777" w:rsidR="00E55F35" w:rsidRPr="007B50C2" w:rsidRDefault="00C3131C" w:rsidP="002949DF">
      <w:pPr>
        <w:pStyle w:val="Akapitzlist"/>
        <w:numPr>
          <w:ilvl w:val="0"/>
          <w:numId w:val="3"/>
        </w:numPr>
        <w:spacing w:after="0"/>
        <w:ind w:left="567" w:hanging="283"/>
        <w:rPr>
          <w:rFonts w:ascii="Arial" w:hAnsi="Arial" w:cs="Arial"/>
          <w:sz w:val="22"/>
          <w:szCs w:val="22"/>
          <w:lang w:eastAsia="pl-PL"/>
        </w:rPr>
      </w:pPr>
      <w:r w:rsidRPr="007B50C2">
        <w:rPr>
          <w:rFonts w:ascii="Arial" w:hAnsi="Arial" w:cs="Arial"/>
          <w:sz w:val="22"/>
          <w:szCs w:val="22"/>
          <w:lang w:eastAsia="pl-PL"/>
        </w:rPr>
        <w:t>Zamawiający poprzez określenia: „z możliwością negocjacji”, „może prowadzić negocjacje” - zastrzega sobie jedynie takie uprawnienie nie obowiązek.</w:t>
      </w:r>
    </w:p>
    <w:p w14:paraId="2A8810DA" w14:textId="77777777" w:rsidR="00E55F35" w:rsidRPr="007B50C2" w:rsidRDefault="00C3131C" w:rsidP="002949DF">
      <w:pPr>
        <w:pStyle w:val="Akapitzlist"/>
        <w:numPr>
          <w:ilvl w:val="0"/>
          <w:numId w:val="3"/>
        </w:numPr>
        <w:spacing w:after="0"/>
        <w:ind w:left="567" w:hanging="283"/>
        <w:rPr>
          <w:rFonts w:ascii="Arial" w:hAnsi="Arial" w:cs="Arial"/>
          <w:sz w:val="22"/>
          <w:szCs w:val="22"/>
          <w:lang w:eastAsia="pl-PL"/>
        </w:rPr>
      </w:pPr>
      <w:r w:rsidRPr="007B50C2">
        <w:rPr>
          <w:rFonts w:ascii="Arial" w:hAnsi="Arial" w:cs="Arial"/>
          <w:sz w:val="22"/>
          <w:szCs w:val="22"/>
          <w:lang w:eastAsia="pl-PL"/>
        </w:rPr>
        <w:t xml:space="preserve">W przypadku, o którym mowa w art. 275 pkt 2 ustawy Pzp, gdy Zamawiający nie prowadzi negocjacji, dokonuje wyboru najkorzystniejszej oferty spośród niepodlegających odrzuceniu ofert złożonych w odpowiedzi na ogłoszenie o </w:t>
      </w:r>
      <w:r w:rsidR="00CA4A35" w:rsidRPr="007B50C2">
        <w:rPr>
          <w:rFonts w:ascii="Arial" w:hAnsi="Arial" w:cs="Arial"/>
          <w:sz w:val="22"/>
          <w:szCs w:val="22"/>
          <w:lang w:eastAsia="pl-PL"/>
        </w:rPr>
        <w:t>zamówieniu (</w:t>
      </w:r>
      <w:r w:rsidRPr="007B50C2">
        <w:rPr>
          <w:rFonts w:ascii="Arial" w:hAnsi="Arial" w:cs="Arial"/>
          <w:sz w:val="22"/>
          <w:szCs w:val="22"/>
          <w:lang w:eastAsia="pl-PL"/>
        </w:rPr>
        <w:t>art. 287 ust. 1</w:t>
      </w:r>
      <w:r w:rsidR="006A6280" w:rsidRPr="007B50C2">
        <w:rPr>
          <w:rFonts w:ascii="Arial" w:hAnsi="Arial" w:cs="Arial"/>
          <w:sz w:val="22"/>
          <w:szCs w:val="22"/>
          <w:lang w:eastAsia="pl-PL"/>
        </w:rPr>
        <w:t xml:space="preserve"> </w:t>
      </w:r>
      <w:r w:rsidRPr="007B50C2">
        <w:rPr>
          <w:rFonts w:ascii="Arial" w:hAnsi="Arial" w:cs="Arial"/>
          <w:sz w:val="22"/>
          <w:szCs w:val="22"/>
          <w:lang w:eastAsia="pl-PL"/>
        </w:rPr>
        <w:t>ustawy Pzp).</w:t>
      </w:r>
    </w:p>
    <w:p w14:paraId="40FB32B8" w14:textId="77777777" w:rsidR="005D2045" w:rsidRPr="007B50C2" w:rsidRDefault="00C3131C" w:rsidP="002949DF">
      <w:pPr>
        <w:pStyle w:val="Akapitzlist"/>
        <w:numPr>
          <w:ilvl w:val="0"/>
          <w:numId w:val="3"/>
        </w:numPr>
        <w:spacing w:after="0"/>
        <w:ind w:left="567" w:hanging="283"/>
        <w:rPr>
          <w:rFonts w:ascii="Arial" w:hAnsi="Arial" w:cs="Arial"/>
          <w:sz w:val="22"/>
          <w:szCs w:val="22"/>
          <w:lang w:eastAsia="pl-PL"/>
        </w:rPr>
      </w:pPr>
      <w:r w:rsidRPr="007B50C2">
        <w:rPr>
          <w:rFonts w:ascii="Arial" w:hAnsi="Arial" w:cs="Arial"/>
          <w:sz w:val="22"/>
          <w:szCs w:val="22"/>
          <w:lang w:eastAsia="pl-PL"/>
        </w:rPr>
        <w:t xml:space="preserve">W przypadku, o którym mowa w art. 275 pkt 2 ustawy </w:t>
      </w:r>
      <w:r w:rsidR="0066668D" w:rsidRPr="007B50C2">
        <w:rPr>
          <w:rFonts w:ascii="Arial" w:hAnsi="Arial" w:cs="Arial"/>
          <w:sz w:val="22"/>
          <w:szCs w:val="22"/>
          <w:lang w:eastAsia="pl-PL"/>
        </w:rPr>
        <w:t>Pzp, gdy</w:t>
      </w:r>
      <w:r w:rsidR="00036CD7" w:rsidRPr="007B50C2">
        <w:rPr>
          <w:rFonts w:ascii="Arial" w:hAnsi="Arial" w:cs="Arial"/>
          <w:sz w:val="22"/>
          <w:szCs w:val="22"/>
          <w:lang w:eastAsia="pl-PL"/>
        </w:rPr>
        <w:t xml:space="preserve"> Zamawiający zamierza przeprowadzić </w:t>
      </w:r>
      <w:r w:rsidR="0066668D" w:rsidRPr="007B50C2">
        <w:rPr>
          <w:rFonts w:ascii="Arial" w:hAnsi="Arial" w:cs="Arial"/>
          <w:sz w:val="22"/>
          <w:szCs w:val="22"/>
          <w:lang w:eastAsia="pl-PL"/>
        </w:rPr>
        <w:t>negocjacje, informuje</w:t>
      </w:r>
      <w:r w:rsidR="005D2045" w:rsidRPr="007B50C2">
        <w:rPr>
          <w:rFonts w:ascii="Arial" w:hAnsi="Arial" w:cs="Arial"/>
          <w:sz w:val="22"/>
          <w:szCs w:val="22"/>
          <w:lang w:eastAsia="pl-PL"/>
        </w:rPr>
        <w:t xml:space="preserve"> </w:t>
      </w:r>
      <w:r w:rsidRPr="007B50C2">
        <w:rPr>
          <w:rFonts w:ascii="Arial" w:hAnsi="Arial" w:cs="Arial"/>
          <w:sz w:val="22"/>
          <w:szCs w:val="22"/>
          <w:lang w:eastAsia="pl-PL"/>
        </w:rPr>
        <w:t>równocześnie wszystkich Wykonawców, którzy w odpowiedzi na ogłoszenie</w:t>
      </w:r>
      <w:r w:rsidR="005D2045" w:rsidRPr="007B50C2">
        <w:rPr>
          <w:rFonts w:ascii="Arial" w:hAnsi="Arial" w:cs="Arial"/>
          <w:sz w:val="22"/>
          <w:szCs w:val="22"/>
          <w:lang w:eastAsia="pl-PL"/>
        </w:rPr>
        <w:t xml:space="preserve"> </w:t>
      </w:r>
      <w:r w:rsidRPr="007B50C2">
        <w:rPr>
          <w:rFonts w:ascii="Arial" w:hAnsi="Arial" w:cs="Arial"/>
          <w:sz w:val="22"/>
          <w:szCs w:val="22"/>
          <w:lang w:eastAsia="pl-PL"/>
        </w:rPr>
        <w:t>o</w:t>
      </w:r>
      <w:r w:rsidR="005D2045" w:rsidRPr="007B50C2">
        <w:rPr>
          <w:rFonts w:ascii="Arial" w:hAnsi="Arial" w:cs="Arial"/>
          <w:sz w:val="22"/>
          <w:szCs w:val="22"/>
          <w:lang w:eastAsia="pl-PL"/>
        </w:rPr>
        <w:t xml:space="preserve"> </w:t>
      </w:r>
      <w:r w:rsidRPr="007B50C2">
        <w:rPr>
          <w:rFonts w:ascii="Arial" w:hAnsi="Arial" w:cs="Arial"/>
          <w:sz w:val="22"/>
          <w:szCs w:val="22"/>
          <w:lang w:eastAsia="pl-PL"/>
        </w:rPr>
        <w:t>zamówieniu złożyli oferty, o Wykonawcach:</w:t>
      </w:r>
    </w:p>
    <w:p w14:paraId="7FD5872B" w14:textId="77777777" w:rsidR="005D2045" w:rsidRPr="007B50C2" w:rsidRDefault="00C3131C" w:rsidP="002949DF">
      <w:pPr>
        <w:pStyle w:val="Akapitzlist"/>
        <w:numPr>
          <w:ilvl w:val="0"/>
          <w:numId w:val="1"/>
        </w:numPr>
        <w:spacing w:after="0"/>
        <w:ind w:hanging="371"/>
        <w:rPr>
          <w:rFonts w:ascii="Arial" w:hAnsi="Arial" w:cs="Arial"/>
          <w:sz w:val="22"/>
          <w:szCs w:val="22"/>
          <w:lang w:eastAsia="pl-PL"/>
        </w:rPr>
      </w:pPr>
      <w:r w:rsidRPr="007B50C2">
        <w:rPr>
          <w:rFonts w:ascii="Arial" w:hAnsi="Arial" w:cs="Arial"/>
          <w:sz w:val="22"/>
          <w:szCs w:val="22"/>
          <w:lang w:eastAsia="pl-PL"/>
        </w:rPr>
        <w:t>których oferty nie zostały odrzucone, oraz punktacji przyznanej ofertom w każdym kryterium oceny ofert i łącznej punktacji,</w:t>
      </w:r>
    </w:p>
    <w:p w14:paraId="3DAF8404" w14:textId="77777777" w:rsidR="005D2045" w:rsidRPr="007B50C2" w:rsidRDefault="00C3131C" w:rsidP="002949DF">
      <w:pPr>
        <w:pStyle w:val="Akapitzlist"/>
        <w:numPr>
          <w:ilvl w:val="0"/>
          <w:numId w:val="1"/>
        </w:numPr>
        <w:spacing w:after="0"/>
        <w:rPr>
          <w:rFonts w:ascii="Arial" w:hAnsi="Arial" w:cs="Arial"/>
          <w:sz w:val="22"/>
          <w:szCs w:val="22"/>
          <w:lang w:eastAsia="pl-PL"/>
        </w:rPr>
      </w:pPr>
      <w:r w:rsidRPr="007B50C2">
        <w:rPr>
          <w:rFonts w:ascii="Arial" w:hAnsi="Arial" w:cs="Arial"/>
          <w:sz w:val="22"/>
          <w:szCs w:val="22"/>
          <w:lang w:eastAsia="pl-PL"/>
        </w:rPr>
        <w:t>których oferty zostały odrzucone,</w:t>
      </w:r>
    </w:p>
    <w:p w14:paraId="11686FFD" w14:textId="77777777" w:rsidR="005D2045" w:rsidRPr="007B50C2" w:rsidRDefault="00C3131C" w:rsidP="002949DF">
      <w:pPr>
        <w:pStyle w:val="Akapitzlist"/>
        <w:numPr>
          <w:ilvl w:val="0"/>
          <w:numId w:val="1"/>
        </w:numPr>
        <w:spacing w:after="0"/>
        <w:rPr>
          <w:rFonts w:ascii="Arial" w:hAnsi="Arial" w:cs="Arial"/>
          <w:sz w:val="22"/>
          <w:szCs w:val="22"/>
          <w:lang w:eastAsia="pl-PL"/>
        </w:rPr>
      </w:pPr>
      <w:r w:rsidRPr="007B50C2">
        <w:rPr>
          <w:rFonts w:ascii="Arial" w:hAnsi="Arial" w:cs="Arial"/>
          <w:sz w:val="22"/>
          <w:szCs w:val="22"/>
          <w:lang w:eastAsia="pl-PL"/>
        </w:rPr>
        <w:t>którzy nie zostali zakwalifikowani do negocjacji</w:t>
      </w:r>
    </w:p>
    <w:p w14:paraId="6E9CEAEA" w14:textId="77777777" w:rsidR="005D2045" w:rsidRPr="007B50C2" w:rsidRDefault="00C3131C" w:rsidP="002949DF">
      <w:pPr>
        <w:spacing w:after="0"/>
        <w:ind w:left="720"/>
        <w:rPr>
          <w:rFonts w:ascii="Arial" w:hAnsi="Arial" w:cs="Arial"/>
          <w:sz w:val="22"/>
          <w:szCs w:val="22"/>
          <w:lang w:eastAsia="pl-PL"/>
        </w:rPr>
      </w:pPr>
      <w:r w:rsidRPr="007B50C2">
        <w:rPr>
          <w:rFonts w:ascii="Arial" w:hAnsi="Arial" w:cs="Arial"/>
          <w:sz w:val="22"/>
          <w:szCs w:val="22"/>
          <w:lang w:eastAsia="pl-PL"/>
        </w:rPr>
        <w:t>oraz punktacji przyznanej ich ofertom w każdym kryterium oceny ofert i łącznej punktacji, w przypadku, o którym</w:t>
      </w:r>
      <w:r w:rsidR="005D2045" w:rsidRPr="007B50C2">
        <w:rPr>
          <w:rFonts w:ascii="Arial" w:hAnsi="Arial" w:cs="Arial"/>
          <w:sz w:val="22"/>
          <w:szCs w:val="22"/>
          <w:lang w:eastAsia="pl-PL"/>
        </w:rPr>
        <w:t xml:space="preserve"> </w:t>
      </w:r>
      <w:r w:rsidRPr="007B50C2">
        <w:rPr>
          <w:rFonts w:ascii="Arial" w:hAnsi="Arial" w:cs="Arial"/>
          <w:sz w:val="22"/>
          <w:szCs w:val="22"/>
          <w:lang w:eastAsia="pl-PL"/>
        </w:rPr>
        <w:t>mowa w art. 288 ust. 1 ustawy jw.– podając uzasadnienie faktyczne i prawne</w:t>
      </w:r>
      <w:r w:rsidR="002A266A" w:rsidRPr="007B50C2">
        <w:rPr>
          <w:rFonts w:ascii="Arial" w:hAnsi="Arial" w:cs="Arial"/>
          <w:sz w:val="22"/>
          <w:szCs w:val="22"/>
          <w:lang w:eastAsia="pl-PL"/>
        </w:rPr>
        <w:t xml:space="preserve"> </w:t>
      </w:r>
      <w:r w:rsidRPr="007B50C2">
        <w:rPr>
          <w:rFonts w:ascii="Arial" w:hAnsi="Arial" w:cs="Arial"/>
          <w:sz w:val="22"/>
          <w:szCs w:val="22"/>
          <w:lang w:eastAsia="pl-PL"/>
        </w:rPr>
        <w:t>(art. 287 ust. 3ustawy Pzp).</w:t>
      </w:r>
    </w:p>
    <w:p w14:paraId="14ED0115" w14:textId="77777777" w:rsidR="005D2045" w:rsidRPr="007B50C2" w:rsidRDefault="00C3131C" w:rsidP="002949DF">
      <w:pPr>
        <w:pStyle w:val="Akapitzlist"/>
        <w:numPr>
          <w:ilvl w:val="0"/>
          <w:numId w:val="3"/>
        </w:numPr>
        <w:tabs>
          <w:tab w:val="left" w:pos="720"/>
        </w:tabs>
        <w:spacing w:after="0"/>
        <w:ind w:left="709" w:hanging="425"/>
        <w:rPr>
          <w:rFonts w:ascii="Arial" w:hAnsi="Arial" w:cs="Arial"/>
          <w:sz w:val="22"/>
          <w:szCs w:val="22"/>
          <w:lang w:eastAsia="pl-PL"/>
        </w:rPr>
      </w:pPr>
      <w:r w:rsidRPr="007B50C2">
        <w:rPr>
          <w:rFonts w:ascii="Arial" w:hAnsi="Arial" w:cs="Arial"/>
          <w:sz w:val="22"/>
          <w:szCs w:val="22"/>
          <w:lang w:eastAsia="pl-PL"/>
        </w:rPr>
        <w:t>W przypadku, o którym mowa w art. 275 pkt 2 ustawy Pzp, gdy Zamawiający podjął decyzję, iż prowadzi negocjacje,</w:t>
      </w:r>
      <w:r w:rsidR="005D2045" w:rsidRPr="007B50C2">
        <w:rPr>
          <w:rFonts w:ascii="Arial" w:hAnsi="Arial" w:cs="Arial"/>
          <w:sz w:val="22"/>
          <w:szCs w:val="22"/>
          <w:lang w:eastAsia="pl-PL"/>
        </w:rPr>
        <w:t xml:space="preserve"> </w:t>
      </w:r>
      <w:r w:rsidRPr="007B50C2">
        <w:rPr>
          <w:rFonts w:ascii="Arial" w:hAnsi="Arial" w:cs="Arial"/>
          <w:sz w:val="22"/>
          <w:szCs w:val="22"/>
          <w:lang w:eastAsia="pl-PL"/>
        </w:rPr>
        <w:t>negocjacje treści ofert:</w:t>
      </w:r>
    </w:p>
    <w:p w14:paraId="634F2FA9" w14:textId="77777777" w:rsidR="00DA377D" w:rsidRPr="007B50C2" w:rsidRDefault="00C3131C" w:rsidP="002949DF">
      <w:pPr>
        <w:pStyle w:val="Akapitzlist"/>
        <w:numPr>
          <w:ilvl w:val="0"/>
          <w:numId w:val="2"/>
        </w:numPr>
        <w:tabs>
          <w:tab w:val="left" w:pos="993"/>
        </w:tabs>
        <w:spacing w:after="0"/>
        <w:ind w:hanging="11"/>
        <w:rPr>
          <w:rFonts w:ascii="Arial" w:hAnsi="Arial" w:cs="Arial"/>
          <w:sz w:val="22"/>
          <w:szCs w:val="22"/>
          <w:lang w:eastAsia="pl-PL"/>
        </w:rPr>
      </w:pPr>
      <w:r w:rsidRPr="007B50C2">
        <w:rPr>
          <w:rFonts w:ascii="Arial" w:hAnsi="Arial" w:cs="Arial"/>
          <w:sz w:val="22"/>
          <w:szCs w:val="22"/>
          <w:lang w:eastAsia="pl-PL"/>
        </w:rPr>
        <w:t>nie mogą prowadzić do zmiany treści</w:t>
      </w:r>
      <w:r w:rsidR="006E533F" w:rsidRPr="007B50C2">
        <w:rPr>
          <w:rFonts w:ascii="Arial" w:hAnsi="Arial" w:cs="Arial"/>
          <w:sz w:val="22"/>
          <w:szCs w:val="22"/>
          <w:lang w:eastAsia="pl-PL"/>
        </w:rPr>
        <w:t xml:space="preserve"> </w:t>
      </w:r>
      <w:r w:rsidRPr="007B50C2">
        <w:rPr>
          <w:rFonts w:ascii="Arial" w:hAnsi="Arial" w:cs="Arial"/>
          <w:sz w:val="22"/>
          <w:szCs w:val="22"/>
          <w:lang w:eastAsia="pl-PL"/>
        </w:rPr>
        <w:t>SWZ;</w:t>
      </w:r>
    </w:p>
    <w:p w14:paraId="6FE4469A" w14:textId="77777777" w:rsidR="005D2045" w:rsidRPr="007B50C2" w:rsidRDefault="00C3131C" w:rsidP="002949DF">
      <w:pPr>
        <w:pStyle w:val="Akapitzlist"/>
        <w:numPr>
          <w:ilvl w:val="0"/>
          <w:numId w:val="2"/>
        </w:numPr>
        <w:tabs>
          <w:tab w:val="left" w:pos="993"/>
        </w:tabs>
        <w:spacing w:after="0"/>
        <w:ind w:hanging="11"/>
        <w:rPr>
          <w:rFonts w:ascii="Arial" w:hAnsi="Arial" w:cs="Arial"/>
          <w:sz w:val="22"/>
          <w:szCs w:val="22"/>
          <w:lang w:eastAsia="pl-PL"/>
        </w:rPr>
      </w:pPr>
      <w:r w:rsidRPr="007B50C2">
        <w:rPr>
          <w:rFonts w:ascii="Arial" w:hAnsi="Arial" w:cs="Arial"/>
          <w:sz w:val="22"/>
          <w:szCs w:val="22"/>
          <w:lang w:eastAsia="pl-PL"/>
        </w:rPr>
        <w:t>dotyczą wyłącznie tych elementów treści ofert, które podlegają ocenie w ramach kryteriów oceny ofert (art. 278ustawy Pzp).</w:t>
      </w:r>
    </w:p>
    <w:p w14:paraId="2375647A" w14:textId="77777777" w:rsidR="00E55F35" w:rsidRPr="007B50C2" w:rsidRDefault="00E55F35"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O</w:t>
      </w:r>
      <w:r w:rsidR="00C3131C" w:rsidRPr="007B50C2">
        <w:rPr>
          <w:rFonts w:ascii="Arial" w:hAnsi="Arial" w:cs="Arial"/>
          <w:sz w:val="22"/>
          <w:szCs w:val="22"/>
          <w:lang w:eastAsia="pl-PL"/>
        </w:rPr>
        <w:t xml:space="preserve">fertę Wykonawcy niezaproszonego do negocjacji uznaje się za </w:t>
      </w:r>
      <w:r w:rsidR="00CA4A35" w:rsidRPr="007B50C2">
        <w:rPr>
          <w:rFonts w:ascii="Arial" w:hAnsi="Arial" w:cs="Arial"/>
          <w:sz w:val="22"/>
          <w:szCs w:val="22"/>
          <w:lang w:eastAsia="pl-PL"/>
        </w:rPr>
        <w:t>odrzuconą (</w:t>
      </w:r>
      <w:r w:rsidR="00C3131C" w:rsidRPr="007B50C2">
        <w:rPr>
          <w:rFonts w:ascii="Arial" w:hAnsi="Arial" w:cs="Arial"/>
          <w:sz w:val="22"/>
          <w:szCs w:val="22"/>
          <w:lang w:eastAsia="pl-PL"/>
        </w:rPr>
        <w:t>art. 289 ust.2 ustawy Pzp).</w:t>
      </w:r>
    </w:p>
    <w:p w14:paraId="699C70C3" w14:textId="77777777" w:rsidR="006E533F" w:rsidRPr="007B50C2" w:rsidRDefault="00C3131C"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 xml:space="preserve"> Jeżeli liczba Wykonawców, którzy w odpowiedzi na ogłoszenie o zamówieniu złożyli oferty niepodlegające odrzuceniu, jest</w:t>
      </w:r>
      <w:r w:rsidR="005D2045" w:rsidRPr="007B50C2">
        <w:rPr>
          <w:rFonts w:ascii="Arial" w:hAnsi="Arial" w:cs="Arial"/>
          <w:sz w:val="22"/>
          <w:szCs w:val="22"/>
          <w:lang w:eastAsia="pl-PL"/>
        </w:rPr>
        <w:t xml:space="preserve"> </w:t>
      </w:r>
      <w:r w:rsidRPr="007B50C2">
        <w:rPr>
          <w:rFonts w:ascii="Arial" w:hAnsi="Arial" w:cs="Arial"/>
          <w:sz w:val="22"/>
          <w:szCs w:val="22"/>
          <w:lang w:eastAsia="pl-PL"/>
        </w:rPr>
        <w:t>mniejsza niż 3, Zamawiający w przypadku, o którym mowa w art. 275 pkt 2, kontynuuje</w:t>
      </w:r>
      <w:r w:rsidR="005D2045" w:rsidRPr="007B50C2">
        <w:rPr>
          <w:rFonts w:ascii="Arial" w:hAnsi="Arial" w:cs="Arial"/>
          <w:sz w:val="22"/>
          <w:szCs w:val="22"/>
          <w:lang w:eastAsia="pl-PL"/>
        </w:rPr>
        <w:t xml:space="preserve"> </w:t>
      </w:r>
      <w:r w:rsidR="00CA4A35" w:rsidRPr="007B50C2">
        <w:rPr>
          <w:rFonts w:ascii="Arial" w:hAnsi="Arial" w:cs="Arial"/>
          <w:sz w:val="22"/>
          <w:szCs w:val="22"/>
          <w:lang w:eastAsia="pl-PL"/>
        </w:rPr>
        <w:t>postępowanie (</w:t>
      </w:r>
      <w:r w:rsidRPr="007B50C2">
        <w:rPr>
          <w:rFonts w:ascii="Arial" w:hAnsi="Arial" w:cs="Arial"/>
          <w:sz w:val="22"/>
          <w:szCs w:val="22"/>
          <w:lang w:eastAsia="pl-PL"/>
        </w:rPr>
        <w:t>art. 289 ust. 3ustawy Pzp).</w:t>
      </w:r>
    </w:p>
    <w:p w14:paraId="319EDDE1" w14:textId="77777777" w:rsidR="00E55F35" w:rsidRPr="007B50C2" w:rsidRDefault="00C3131C"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Zamawiający w zaproszeniu do negocjacji wskazuje</w:t>
      </w:r>
      <w:r w:rsidR="005D2045" w:rsidRPr="007B50C2">
        <w:rPr>
          <w:rFonts w:ascii="Arial" w:hAnsi="Arial" w:cs="Arial"/>
          <w:sz w:val="22"/>
          <w:szCs w:val="22"/>
          <w:lang w:eastAsia="pl-PL"/>
        </w:rPr>
        <w:t xml:space="preserve"> </w:t>
      </w:r>
      <w:r w:rsidRPr="007B50C2">
        <w:rPr>
          <w:rFonts w:ascii="Arial" w:hAnsi="Arial" w:cs="Arial"/>
          <w:sz w:val="22"/>
          <w:szCs w:val="22"/>
          <w:lang w:eastAsia="pl-PL"/>
        </w:rPr>
        <w:t>miejsce, termin i sposób prowadzenia negocjacji, a w przypadku, o którym mowa w art. 275 pkt 2, również</w:t>
      </w:r>
      <w:r w:rsidR="005D2045" w:rsidRPr="007B50C2">
        <w:rPr>
          <w:rFonts w:ascii="Arial" w:hAnsi="Arial" w:cs="Arial"/>
          <w:sz w:val="22"/>
          <w:szCs w:val="22"/>
          <w:lang w:eastAsia="pl-PL"/>
        </w:rPr>
        <w:t xml:space="preserve"> </w:t>
      </w:r>
      <w:r w:rsidRPr="007B50C2">
        <w:rPr>
          <w:rFonts w:ascii="Arial" w:hAnsi="Arial" w:cs="Arial"/>
          <w:sz w:val="22"/>
          <w:szCs w:val="22"/>
          <w:lang w:eastAsia="pl-PL"/>
        </w:rPr>
        <w:t xml:space="preserve">kryteria oceny ofert, w ramach których będą prowadzone negocjacje w celu ulepszenia treści </w:t>
      </w:r>
      <w:r w:rsidR="00C74829" w:rsidRPr="007B50C2">
        <w:rPr>
          <w:rFonts w:ascii="Arial" w:hAnsi="Arial" w:cs="Arial"/>
          <w:sz w:val="22"/>
          <w:szCs w:val="22"/>
          <w:lang w:eastAsia="pl-PL"/>
        </w:rPr>
        <w:t>ofert (</w:t>
      </w:r>
      <w:r w:rsidRPr="007B50C2">
        <w:rPr>
          <w:rFonts w:ascii="Arial" w:hAnsi="Arial" w:cs="Arial"/>
          <w:sz w:val="22"/>
          <w:szCs w:val="22"/>
          <w:lang w:eastAsia="pl-PL"/>
        </w:rPr>
        <w:t>art. 289 ust. 5</w:t>
      </w:r>
      <w:r w:rsidR="00E55F35" w:rsidRPr="007B50C2">
        <w:rPr>
          <w:rFonts w:ascii="Arial" w:hAnsi="Arial" w:cs="Arial"/>
          <w:sz w:val="22"/>
          <w:szCs w:val="22"/>
          <w:lang w:eastAsia="pl-PL"/>
        </w:rPr>
        <w:t xml:space="preserve"> </w:t>
      </w:r>
      <w:r w:rsidRPr="007B50C2">
        <w:rPr>
          <w:rFonts w:ascii="Arial" w:hAnsi="Arial" w:cs="Arial"/>
          <w:sz w:val="22"/>
          <w:szCs w:val="22"/>
          <w:lang w:eastAsia="pl-PL"/>
        </w:rPr>
        <w:t>Pzp).</w:t>
      </w:r>
    </w:p>
    <w:p w14:paraId="36B2CFF0" w14:textId="77777777" w:rsidR="00E55F35" w:rsidRPr="007B50C2" w:rsidRDefault="00C3131C"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Podczas negocjacji ofert Zamawiający zapewnia równe traktowanie wszystkich Wykonawców.</w:t>
      </w:r>
    </w:p>
    <w:p w14:paraId="04E003CE" w14:textId="77777777" w:rsidR="00E55F35" w:rsidRPr="007B50C2" w:rsidRDefault="00C3131C"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Zamawiający nie udziela informacji w sposób, który mógłby zapewnić niektórym Wykonawcom przewagę nad innymi wykonawcami (art. 290 ust. 1 i ust. 2ustawy Pzp</w:t>
      </w:r>
      <w:r w:rsidR="00C74829" w:rsidRPr="007B50C2">
        <w:rPr>
          <w:rFonts w:ascii="Arial" w:hAnsi="Arial" w:cs="Arial"/>
          <w:sz w:val="22"/>
          <w:szCs w:val="22"/>
          <w:lang w:eastAsia="pl-PL"/>
        </w:rPr>
        <w:t>). W</w:t>
      </w:r>
      <w:r w:rsidRPr="007B50C2">
        <w:rPr>
          <w:rFonts w:ascii="Arial" w:hAnsi="Arial" w:cs="Arial"/>
          <w:sz w:val="22"/>
          <w:szCs w:val="22"/>
          <w:lang w:eastAsia="pl-PL"/>
        </w:rPr>
        <w:t xml:space="preserve"> przypadku, o którym mowa w art. 275 pkt 2, prowadzone negocjacje mają</w:t>
      </w:r>
      <w:r w:rsidR="005D2045" w:rsidRPr="007B50C2">
        <w:rPr>
          <w:rFonts w:ascii="Arial" w:hAnsi="Arial" w:cs="Arial"/>
          <w:sz w:val="22"/>
          <w:szCs w:val="22"/>
          <w:lang w:eastAsia="pl-PL"/>
        </w:rPr>
        <w:t xml:space="preserve"> </w:t>
      </w:r>
      <w:r w:rsidRPr="007B50C2">
        <w:rPr>
          <w:rFonts w:ascii="Arial" w:hAnsi="Arial" w:cs="Arial"/>
          <w:sz w:val="22"/>
          <w:szCs w:val="22"/>
          <w:lang w:eastAsia="pl-PL"/>
        </w:rPr>
        <w:t>charakter</w:t>
      </w:r>
      <w:r w:rsidR="005D2045" w:rsidRPr="007B50C2">
        <w:rPr>
          <w:rFonts w:ascii="Arial" w:hAnsi="Arial" w:cs="Arial"/>
          <w:sz w:val="22"/>
          <w:szCs w:val="22"/>
          <w:lang w:eastAsia="pl-PL"/>
        </w:rPr>
        <w:t xml:space="preserve"> </w:t>
      </w:r>
      <w:r w:rsidR="00C74829" w:rsidRPr="007B50C2">
        <w:rPr>
          <w:rFonts w:ascii="Arial" w:hAnsi="Arial" w:cs="Arial"/>
          <w:sz w:val="22"/>
          <w:szCs w:val="22"/>
          <w:lang w:eastAsia="pl-PL"/>
        </w:rPr>
        <w:t>poufny (</w:t>
      </w:r>
      <w:r w:rsidRPr="007B50C2">
        <w:rPr>
          <w:rFonts w:ascii="Arial" w:hAnsi="Arial" w:cs="Arial"/>
          <w:sz w:val="22"/>
          <w:szCs w:val="22"/>
          <w:lang w:eastAsia="pl-PL"/>
        </w:rPr>
        <w:t>art. 291 ust. 1</w:t>
      </w:r>
      <w:r w:rsidR="00C74829" w:rsidRPr="007B50C2">
        <w:rPr>
          <w:rFonts w:ascii="Arial" w:hAnsi="Arial" w:cs="Arial"/>
          <w:sz w:val="22"/>
          <w:szCs w:val="22"/>
          <w:lang w:eastAsia="pl-PL"/>
        </w:rPr>
        <w:t xml:space="preserve"> </w:t>
      </w:r>
      <w:r w:rsidRPr="007B50C2">
        <w:rPr>
          <w:rFonts w:ascii="Arial" w:hAnsi="Arial" w:cs="Arial"/>
          <w:sz w:val="22"/>
          <w:szCs w:val="22"/>
          <w:lang w:eastAsia="pl-PL"/>
        </w:rPr>
        <w:t>ustawy Pzp).</w:t>
      </w:r>
    </w:p>
    <w:p w14:paraId="20FEB29B" w14:textId="77777777" w:rsidR="00C74829" w:rsidRPr="007B50C2" w:rsidRDefault="00C3131C"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Żadna ze stron nie może, bez zgody drugiej strony, ujawniać informacji technicznych i handlowych związanych z negocjacjami. Zgoda jest udzielana w odniesieniu do</w:t>
      </w:r>
      <w:r w:rsidR="006809AE" w:rsidRPr="007B50C2">
        <w:rPr>
          <w:rFonts w:ascii="Arial" w:hAnsi="Arial" w:cs="Arial"/>
          <w:sz w:val="22"/>
          <w:szCs w:val="22"/>
          <w:lang w:eastAsia="pl-PL"/>
        </w:rPr>
        <w:t xml:space="preserve"> </w:t>
      </w:r>
      <w:r w:rsidRPr="007B50C2">
        <w:rPr>
          <w:rFonts w:ascii="Arial" w:hAnsi="Arial" w:cs="Arial"/>
          <w:sz w:val="22"/>
          <w:szCs w:val="22"/>
          <w:lang w:eastAsia="pl-PL"/>
        </w:rPr>
        <w:t xml:space="preserve">konkretnych informacji i przed ich </w:t>
      </w:r>
      <w:r w:rsidR="00C74829" w:rsidRPr="007B50C2">
        <w:rPr>
          <w:rFonts w:ascii="Arial" w:hAnsi="Arial" w:cs="Arial"/>
          <w:sz w:val="22"/>
          <w:szCs w:val="22"/>
          <w:lang w:eastAsia="pl-PL"/>
        </w:rPr>
        <w:t>ujawnieniem (</w:t>
      </w:r>
      <w:r w:rsidRPr="007B50C2">
        <w:rPr>
          <w:rFonts w:ascii="Arial" w:hAnsi="Arial" w:cs="Arial"/>
          <w:sz w:val="22"/>
          <w:szCs w:val="22"/>
          <w:lang w:eastAsia="pl-PL"/>
        </w:rPr>
        <w:t>art. 291 ust. 3ustawy Pzp</w:t>
      </w:r>
      <w:r w:rsidR="00C74829" w:rsidRPr="007B50C2">
        <w:rPr>
          <w:rFonts w:ascii="Arial" w:hAnsi="Arial" w:cs="Arial"/>
          <w:sz w:val="22"/>
          <w:szCs w:val="22"/>
          <w:lang w:eastAsia="pl-PL"/>
        </w:rPr>
        <w:t xml:space="preserve">). </w:t>
      </w:r>
    </w:p>
    <w:p w14:paraId="6616A3B2" w14:textId="77777777" w:rsidR="00E55F35" w:rsidRPr="007B50C2" w:rsidRDefault="00C74829"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lastRenderedPageBreak/>
        <w:t>W</w:t>
      </w:r>
      <w:r w:rsidR="00C3131C" w:rsidRPr="007B50C2">
        <w:rPr>
          <w:rFonts w:ascii="Arial" w:hAnsi="Arial" w:cs="Arial"/>
          <w:sz w:val="22"/>
          <w:szCs w:val="22"/>
          <w:lang w:eastAsia="pl-PL"/>
        </w:rPr>
        <w:t xml:space="preserve"> przypadku, o którym mowa w art. 275 pkt</w:t>
      </w:r>
      <w:r w:rsidR="006809AE" w:rsidRPr="007B50C2">
        <w:rPr>
          <w:rFonts w:ascii="Arial" w:hAnsi="Arial" w:cs="Arial"/>
          <w:sz w:val="22"/>
          <w:szCs w:val="22"/>
          <w:lang w:eastAsia="pl-PL"/>
        </w:rPr>
        <w:t xml:space="preserve"> 2</w:t>
      </w:r>
      <w:r w:rsidRPr="007B50C2">
        <w:rPr>
          <w:rFonts w:ascii="Arial" w:hAnsi="Arial" w:cs="Arial"/>
          <w:sz w:val="22"/>
          <w:szCs w:val="22"/>
          <w:lang w:eastAsia="pl-PL"/>
        </w:rPr>
        <w:t xml:space="preserve"> </w:t>
      </w:r>
      <w:r w:rsidR="00C3131C" w:rsidRPr="007B50C2">
        <w:rPr>
          <w:rFonts w:ascii="Arial" w:hAnsi="Arial" w:cs="Arial"/>
          <w:sz w:val="22"/>
          <w:szCs w:val="22"/>
          <w:lang w:eastAsia="pl-PL"/>
        </w:rPr>
        <w:t>Zamawiający informuje równocześnie</w:t>
      </w:r>
      <w:r w:rsidR="006809AE" w:rsidRPr="007B50C2">
        <w:rPr>
          <w:rFonts w:ascii="Arial" w:hAnsi="Arial" w:cs="Arial"/>
          <w:sz w:val="22"/>
          <w:szCs w:val="22"/>
          <w:lang w:eastAsia="pl-PL"/>
        </w:rPr>
        <w:t xml:space="preserve"> </w:t>
      </w:r>
      <w:r w:rsidR="00C3131C" w:rsidRPr="007B50C2">
        <w:rPr>
          <w:rFonts w:ascii="Arial" w:hAnsi="Arial" w:cs="Arial"/>
          <w:sz w:val="22"/>
          <w:szCs w:val="22"/>
          <w:lang w:eastAsia="pl-PL"/>
        </w:rPr>
        <w:t xml:space="preserve">wszystkich </w:t>
      </w:r>
      <w:r w:rsidRPr="007B50C2">
        <w:rPr>
          <w:rFonts w:ascii="Arial" w:hAnsi="Arial" w:cs="Arial"/>
          <w:sz w:val="22"/>
          <w:szCs w:val="22"/>
          <w:lang w:eastAsia="pl-PL"/>
        </w:rPr>
        <w:t>wykonawców,</w:t>
      </w:r>
      <w:r w:rsidR="006809AE" w:rsidRPr="007B50C2">
        <w:rPr>
          <w:rFonts w:ascii="Arial" w:hAnsi="Arial" w:cs="Arial"/>
          <w:sz w:val="22"/>
          <w:szCs w:val="22"/>
          <w:lang w:eastAsia="pl-PL"/>
        </w:rPr>
        <w:t xml:space="preserve"> </w:t>
      </w:r>
      <w:r w:rsidR="00C3131C" w:rsidRPr="007B50C2">
        <w:rPr>
          <w:rFonts w:ascii="Arial" w:hAnsi="Arial" w:cs="Arial"/>
          <w:sz w:val="22"/>
          <w:szCs w:val="22"/>
          <w:lang w:eastAsia="pl-PL"/>
        </w:rPr>
        <w:t>których oferty złożone w odpowiedzi na ogłoszenie o zamówieniu nie zostały odrzucone, o zakończeniu negocjacji oraz zaprasza ich do</w:t>
      </w:r>
      <w:r w:rsidRPr="007B50C2">
        <w:rPr>
          <w:rFonts w:ascii="Arial" w:hAnsi="Arial" w:cs="Arial"/>
          <w:sz w:val="22"/>
          <w:szCs w:val="22"/>
          <w:lang w:eastAsia="pl-PL"/>
        </w:rPr>
        <w:t xml:space="preserve"> </w:t>
      </w:r>
      <w:r w:rsidR="00C3131C" w:rsidRPr="007B50C2">
        <w:rPr>
          <w:rFonts w:ascii="Arial" w:hAnsi="Arial" w:cs="Arial"/>
          <w:sz w:val="22"/>
          <w:szCs w:val="22"/>
          <w:lang w:eastAsia="pl-PL"/>
        </w:rPr>
        <w:t xml:space="preserve">składania ofert dodatkowych, zgodnie z postanowieniami art. 294 ustawy </w:t>
      </w:r>
      <w:r w:rsidRPr="007B50C2">
        <w:rPr>
          <w:rFonts w:ascii="Arial" w:hAnsi="Arial" w:cs="Arial"/>
          <w:sz w:val="22"/>
          <w:szCs w:val="22"/>
          <w:lang w:eastAsia="pl-PL"/>
        </w:rPr>
        <w:t>jw. (</w:t>
      </w:r>
      <w:r w:rsidR="00C3131C" w:rsidRPr="007B50C2">
        <w:rPr>
          <w:rFonts w:ascii="Arial" w:hAnsi="Arial" w:cs="Arial"/>
          <w:sz w:val="22"/>
          <w:szCs w:val="22"/>
          <w:lang w:eastAsia="pl-PL"/>
        </w:rPr>
        <w:t>art. 293 ust. 1 ustawy Pzp).</w:t>
      </w:r>
    </w:p>
    <w:p w14:paraId="0D92D722" w14:textId="77777777" w:rsidR="00E55F35" w:rsidRPr="007B50C2" w:rsidRDefault="00C3131C"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W przypadku, o którym mowa w art. 275 pkt 2, Zamawiający wyznacza termin na</w:t>
      </w:r>
      <w:r w:rsidR="006809AE" w:rsidRPr="007B50C2">
        <w:rPr>
          <w:rFonts w:ascii="Arial" w:hAnsi="Arial" w:cs="Arial"/>
          <w:sz w:val="22"/>
          <w:szCs w:val="22"/>
          <w:lang w:eastAsia="pl-PL"/>
        </w:rPr>
        <w:t xml:space="preserve"> </w:t>
      </w:r>
      <w:r w:rsidRPr="007B50C2">
        <w:rPr>
          <w:rFonts w:ascii="Arial" w:hAnsi="Arial" w:cs="Arial"/>
          <w:sz w:val="22"/>
          <w:szCs w:val="22"/>
          <w:lang w:eastAsia="pl-PL"/>
        </w:rPr>
        <w:t>złożenie ofert dodatkowych z uwzględnieniem czasu potrzebnego na przygotowanie</w:t>
      </w:r>
      <w:r w:rsidR="006809AE" w:rsidRPr="007B50C2">
        <w:rPr>
          <w:rFonts w:ascii="Arial" w:hAnsi="Arial" w:cs="Arial"/>
          <w:sz w:val="22"/>
          <w:szCs w:val="22"/>
          <w:lang w:eastAsia="pl-PL"/>
        </w:rPr>
        <w:t xml:space="preserve"> </w:t>
      </w:r>
      <w:r w:rsidRPr="007B50C2">
        <w:rPr>
          <w:rFonts w:ascii="Arial" w:hAnsi="Arial" w:cs="Arial"/>
          <w:sz w:val="22"/>
          <w:szCs w:val="22"/>
          <w:lang w:eastAsia="pl-PL"/>
        </w:rPr>
        <w:t xml:space="preserve">tych ofert, z </w:t>
      </w:r>
      <w:r w:rsidR="00C74829" w:rsidRPr="007B50C2">
        <w:rPr>
          <w:rFonts w:ascii="Arial" w:hAnsi="Arial" w:cs="Arial"/>
          <w:sz w:val="22"/>
          <w:szCs w:val="22"/>
          <w:lang w:eastAsia="pl-PL"/>
        </w:rPr>
        <w:t>tym,</w:t>
      </w:r>
      <w:r w:rsidRPr="007B50C2">
        <w:rPr>
          <w:rFonts w:ascii="Arial" w:hAnsi="Arial" w:cs="Arial"/>
          <w:sz w:val="22"/>
          <w:szCs w:val="22"/>
          <w:lang w:eastAsia="pl-PL"/>
        </w:rPr>
        <w:t xml:space="preserve"> że termin ten nie może być krótszy niż 5 dni od dnia przekazania</w:t>
      </w:r>
      <w:r w:rsidR="006809AE" w:rsidRPr="007B50C2">
        <w:rPr>
          <w:rFonts w:ascii="Arial" w:hAnsi="Arial" w:cs="Arial"/>
          <w:sz w:val="22"/>
          <w:szCs w:val="22"/>
          <w:lang w:eastAsia="pl-PL"/>
        </w:rPr>
        <w:t xml:space="preserve"> </w:t>
      </w:r>
      <w:r w:rsidRPr="007B50C2">
        <w:rPr>
          <w:rFonts w:ascii="Arial" w:hAnsi="Arial" w:cs="Arial"/>
          <w:sz w:val="22"/>
          <w:szCs w:val="22"/>
          <w:lang w:eastAsia="pl-PL"/>
        </w:rPr>
        <w:t xml:space="preserve">zaproszenia do składania ofert </w:t>
      </w:r>
      <w:r w:rsidR="00C74829" w:rsidRPr="007B50C2">
        <w:rPr>
          <w:rFonts w:ascii="Arial" w:hAnsi="Arial" w:cs="Arial"/>
          <w:sz w:val="22"/>
          <w:szCs w:val="22"/>
          <w:lang w:eastAsia="pl-PL"/>
        </w:rPr>
        <w:t>dodatkowych (</w:t>
      </w:r>
      <w:r w:rsidRPr="007B50C2">
        <w:rPr>
          <w:rFonts w:ascii="Arial" w:hAnsi="Arial" w:cs="Arial"/>
          <w:sz w:val="22"/>
          <w:szCs w:val="22"/>
          <w:lang w:eastAsia="pl-PL"/>
        </w:rPr>
        <w:t>art. 296 ust. 1ustawy Pzp).</w:t>
      </w:r>
    </w:p>
    <w:p w14:paraId="5553E34E" w14:textId="77777777" w:rsidR="00E55F35" w:rsidRPr="007B50C2" w:rsidRDefault="00C3131C"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Wykonawca może złożyć ofertę dodatkową, która zawiera nowe propozycje w zakresie treści oferty podlegających ocenie w ramach kryteriów oceny ofert wskazanych przez</w:t>
      </w:r>
      <w:r w:rsidR="006809AE" w:rsidRPr="007B50C2">
        <w:rPr>
          <w:rFonts w:ascii="Arial" w:hAnsi="Arial" w:cs="Arial"/>
          <w:sz w:val="22"/>
          <w:szCs w:val="22"/>
          <w:lang w:eastAsia="pl-PL"/>
        </w:rPr>
        <w:t xml:space="preserve"> </w:t>
      </w:r>
      <w:r w:rsidRPr="007B50C2">
        <w:rPr>
          <w:rFonts w:ascii="Arial" w:hAnsi="Arial" w:cs="Arial"/>
          <w:sz w:val="22"/>
          <w:szCs w:val="22"/>
          <w:lang w:eastAsia="pl-PL"/>
        </w:rPr>
        <w:t xml:space="preserve">Zamawiającego w zaproszeniu do negocjacji. </w:t>
      </w:r>
    </w:p>
    <w:p w14:paraId="0E440AC5" w14:textId="77777777" w:rsidR="00C3131C" w:rsidRPr="007B50C2" w:rsidRDefault="00C3131C" w:rsidP="002949DF">
      <w:pPr>
        <w:pStyle w:val="Akapitzlist"/>
        <w:numPr>
          <w:ilvl w:val="0"/>
          <w:numId w:val="3"/>
        </w:numPr>
        <w:spacing w:after="0"/>
        <w:ind w:left="709" w:hanging="425"/>
        <w:rPr>
          <w:rFonts w:ascii="Arial" w:hAnsi="Arial" w:cs="Arial"/>
          <w:sz w:val="22"/>
          <w:szCs w:val="22"/>
          <w:lang w:eastAsia="pl-PL"/>
        </w:rPr>
      </w:pPr>
      <w:r w:rsidRPr="007B50C2">
        <w:rPr>
          <w:rFonts w:ascii="Arial" w:hAnsi="Arial" w:cs="Arial"/>
          <w:sz w:val="22"/>
          <w:szCs w:val="22"/>
          <w:lang w:eastAsia="pl-PL"/>
        </w:rPr>
        <w:t>Oferta dodatkowa</w:t>
      </w:r>
      <w:r w:rsidR="006809AE" w:rsidRPr="007B50C2">
        <w:rPr>
          <w:rFonts w:ascii="Arial" w:hAnsi="Arial" w:cs="Arial"/>
          <w:sz w:val="22"/>
          <w:szCs w:val="22"/>
          <w:lang w:eastAsia="pl-PL"/>
        </w:rPr>
        <w:t xml:space="preserve"> </w:t>
      </w:r>
      <w:r w:rsidRPr="007B50C2">
        <w:rPr>
          <w:rFonts w:ascii="Arial" w:hAnsi="Arial" w:cs="Arial"/>
          <w:sz w:val="22"/>
          <w:szCs w:val="22"/>
          <w:lang w:eastAsia="pl-PL"/>
        </w:rPr>
        <w:t>nie może być mniej korzystna w żadnym z kryteriów oceny ofert wskazanych w zaproszeniu do negocjacji niż oferta złożona w odpowiedzi na ogłoszenie o zamówieniu. Oferta przestaje wiązać wykonawcę w</w:t>
      </w:r>
      <w:r w:rsidR="006809AE" w:rsidRPr="007B50C2">
        <w:rPr>
          <w:rFonts w:ascii="Arial" w:hAnsi="Arial" w:cs="Arial"/>
          <w:sz w:val="22"/>
          <w:szCs w:val="22"/>
          <w:lang w:eastAsia="pl-PL"/>
        </w:rPr>
        <w:t xml:space="preserve"> </w:t>
      </w:r>
      <w:r w:rsidRPr="007B50C2">
        <w:rPr>
          <w:rFonts w:ascii="Arial" w:hAnsi="Arial" w:cs="Arial"/>
          <w:sz w:val="22"/>
          <w:szCs w:val="22"/>
          <w:lang w:eastAsia="pl-PL"/>
        </w:rPr>
        <w:t>zakresie, w jakim złoży on ofertę dodatkową zawierającą korzystniejsze propozycje w ramach każdego z kryteriów oceny ofert wskazanych w zaproszeniu do negocjacji. Oferta dodatkowa, która</w:t>
      </w:r>
      <w:r w:rsidR="006809AE" w:rsidRPr="007B50C2">
        <w:rPr>
          <w:rFonts w:ascii="Arial" w:hAnsi="Arial" w:cs="Arial"/>
          <w:sz w:val="22"/>
          <w:szCs w:val="22"/>
          <w:lang w:eastAsia="pl-PL"/>
        </w:rPr>
        <w:t xml:space="preserve"> </w:t>
      </w:r>
      <w:r w:rsidRPr="007B50C2">
        <w:rPr>
          <w:rFonts w:ascii="Arial" w:hAnsi="Arial" w:cs="Arial"/>
          <w:sz w:val="22"/>
          <w:szCs w:val="22"/>
          <w:lang w:eastAsia="pl-PL"/>
        </w:rPr>
        <w:t>jest mniej korzystna w którymkolwiek z kryteriów</w:t>
      </w:r>
      <w:r w:rsidR="006809AE" w:rsidRPr="007B50C2">
        <w:rPr>
          <w:rFonts w:ascii="Arial" w:hAnsi="Arial" w:cs="Arial"/>
          <w:sz w:val="22"/>
          <w:szCs w:val="22"/>
          <w:lang w:eastAsia="pl-PL"/>
        </w:rPr>
        <w:t xml:space="preserve"> </w:t>
      </w:r>
      <w:r w:rsidRPr="007B50C2">
        <w:rPr>
          <w:rFonts w:ascii="Arial" w:hAnsi="Arial" w:cs="Arial"/>
          <w:sz w:val="22"/>
          <w:szCs w:val="22"/>
          <w:lang w:eastAsia="pl-PL"/>
        </w:rPr>
        <w:t xml:space="preserve">oceny ofert wskazanych w zaproszeniu do negocjacji niż oferta złożona w odpowiedzi na ogłoszenie o zamówieniu, podlega </w:t>
      </w:r>
      <w:r w:rsidR="00C74829" w:rsidRPr="007B50C2">
        <w:rPr>
          <w:rFonts w:ascii="Arial" w:hAnsi="Arial" w:cs="Arial"/>
          <w:sz w:val="22"/>
          <w:szCs w:val="22"/>
          <w:lang w:eastAsia="pl-PL"/>
        </w:rPr>
        <w:t>odrzuceniu (</w:t>
      </w:r>
      <w:r w:rsidRPr="007B50C2">
        <w:rPr>
          <w:rFonts w:ascii="Arial" w:hAnsi="Arial" w:cs="Arial"/>
          <w:sz w:val="22"/>
          <w:szCs w:val="22"/>
          <w:lang w:eastAsia="pl-PL"/>
        </w:rPr>
        <w:t>art. 296 ust. 2</w:t>
      </w:r>
      <w:r w:rsidR="00C74829" w:rsidRPr="007B50C2">
        <w:rPr>
          <w:rFonts w:ascii="Arial" w:hAnsi="Arial" w:cs="Arial"/>
          <w:sz w:val="22"/>
          <w:szCs w:val="22"/>
          <w:lang w:eastAsia="pl-PL"/>
        </w:rPr>
        <w:t xml:space="preserve"> </w:t>
      </w:r>
      <w:r w:rsidRPr="007B50C2">
        <w:rPr>
          <w:rFonts w:ascii="Arial" w:hAnsi="Arial" w:cs="Arial"/>
          <w:sz w:val="22"/>
          <w:szCs w:val="22"/>
          <w:lang w:eastAsia="pl-PL"/>
        </w:rPr>
        <w:t>ustawy Pzp</w:t>
      </w:r>
      <w:r w:rsidR="006809AE" w:rsidRPr="007B50C2">
        <w:rPr>
          <w:rFonts w:ascii="Arial" w:hAnsi="Arial" w:cs="Arial"/>
          <w:sz w:val="22"/>
          <w:szCs w:val="22"/>
          <w:lang w:eastAsia="pl-PL"/>
        </w:rPr>
        <w:t>)</w:t>
      </w:r>
    </w:p>
    <w:p w14:paraId="635DDC77" w14:textId="77777777" w:rsidR="00061235" w:rsidRPr="007B50C2" w:rsidRDefault="00136839" w:rsidP="002838C2">
      <w:pPr>
        <w:pStyle w:val="Nagwek2"/>
        <w:numPr>
          <w:ilvl w:val="0"/>
          <w:numId w:val="4"/>
        </w:numPr>
        <w:rPr>
          <w:rFonts w:ascii="Arial" w:hAnsi="Arial" w:cs="Arial"/>
          <w:b/>
          <w:bCs/>
          <w:color w:val="2F5496"/>
          <w:sz w:val="22"/>
          <w:szCs w:val="22"/>
        </w:rPr>
      </w:pPr>
      <w:bookmarkStart w:id="4" w:name="_Toc226451828"/>
      <w:r w:rsidRPr="007B50C2">
        <w:rPr>
          <w:rFonts w:ascii="Arial" w:hAnsi="Arial" w:cs="Arial"/>
          <w:b/>
          <w:bCs/>
          <w:color w:val="2F5496"/>
          <w:sz w:val="22"/>
          <w:szCs w:val="22"/>
        </w:rPr>
        <w:t>Pytania, odpowiedzi</w:t>
      </w:r>
      <w:r w:rsidR="006E533F" w:rsidRPr="007B50C2">
        <w:rPr>
          <w:rFonts w:ascii="Arial" w:hAnsi="Arial" w:cs="Arial"/>
          <w:b/>
          <w:bCs/>
          <w:color w:val="2F5496"/>
          <w:sz w:val="22"/>
          <w:szCs w:val="22"/>
        </w:rPr>
        <w:t>, zmiany SWZ</w:t>
      </w:r>
      <w:bookmarkEnd w:id="4"/>
    </w:p>
    <w:p w14:paraId="22DFA436" w14:textId="77777777" w:rsidR="00F91CDD" w:rsidRPr="007B50C2" w:rsidRDefault="00F91CDD" w:rsidP="00F91CDD">
      <w:pPr>
        <w:pStyle w:val="Akapitzlist"/>
        <w:rPr>
          <w:rFonts w:ascii="Arial" w:hAnsi="Arial" w:cs="Arial"/>
          <w:sz w:val="22"/>
          <w:szCs w:val="22"/>
        </w:rPr>
      </w:pPr>
    </w:p>
    <w:p w14:paraId="78AB836E" w14:textId="77777777" w:rsidR="00E67950"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Wykonawca może zwrócić się do Zamawiającego z wnioskiem o wyjaśnienie odpowiednio treści SWZ (art. 284 ust. 1ustawy Pzp).</w:t>
      </w:r>
    </w:p>
    <w:p w14:paraId="66DE0EAA" w14:textId="77777777" w:rsidR="00E67950"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Zamawiający jest obowiązany udzielić wyjaśnień niezwłocznie, jednak nie później niż</w:t>
      </w:r>
      <w:r w:rsidR="00E67950" w:rsidRPr="007B50C2">
        <w:rPr>
          <w:rFonts w:ascii="Arial" w:hAnsi="Arial" w:cs="Arial"/>
          <w:sz w:val="22"/>
          <w:szCs w:val="22"/>
          <w:lang w:eastAsia="pl-PL"/>
        </w:rPr>
        <w:t xml:space="preserve"> </w:t>
      </w:r>
      <w:r w:rsidRPr="007B50C2">
        <w:rPr>
          <w:rFonts w:ascii="Arial" w:hAnsi="Arial" w:cs="Arial"/>
          <w:sz w:val="22"/>
          <w:szCs w:val="22"/>
          <w:lang w:eastAsia="pl-PL"/>
        </w:rPr>
        <w:t>na 2 dni</w:t>
      </w:r>
      <w:r w:rsidR="00E67950" w:rsidRPr="007B50C2">
        <w:rPr>
          <w:rFonts w:ascii="Arial" w:hAnsi="Arial" w:cs="Arial"/>
          <w:sz w:val="22"/>
          <w:szCs w:val="22"/>
          <w:lang w:eastAsia="pl-PL"/>
        </w:rPr>
        <w:t xml:space="preserve"> </w:t>
      </w:r>
      <w:r w:rsidRPr="007B50C2">
        <w:rPr>
          <w:rFonts w:ascii="Arial" w:hAnsi="Arial" w:cs="Arial"/>
          <w:sz w:val="22"/>
          <w:szCs w:val="22"/>
          <w:lang w:eastAsia="pl-PL"/>
        </w:rPr>
        <w:t>przed upływem terminu składania odpowiednio ofert</w:t>
      </w:r>
      <w:r w:rsidR="00E67950" w:rsidRPr="007B50C2">
        <w:rPr>
          <w:rFonts w:ascii="Arial" w:hAnsi="Arial" w:cs="Arial"/>
          <w:sz w:val="22"/>
          <w:szCs w:val="22"/>
          <w:lang w:eastAsia="pl-PL"/>
        </w:rPr>
        <w:t xml:space="preserve"> </w:t>
      </w:r>
      <w:r w:rsidRPr="007B50C2">
        <w:rPr>
          <w:rFonts w:ascii="Arial" w:hAnsi="Arial" w:cs="Arial"/>
          <w:sz w:val="22"/>
          <w:szCs w:val="22"/>
          <w:lang w:eastAsia="pl-PL"/>
        </w:rPr>
        <w:t>albo ofert podlegających</w:t>
      </w:r>
      <w:r w:rsidR="00E67950" w:rsidRPr="007B50C2">
        <w:rPr>
          <w:rFonts w:ascii="Arial" w:hAnsi="Arial" w:cs="Arial"/>
          <w:sz w:val="22"/>
          <w:szCs w:val="22"/>
          <w:lang w:eastAsia="pl-PL"/>
        </w:rPr>
        <w:t xml:space="preserve"> </w:t>
      </w:r>
      <w:r w:rsidRPr="007B50C2">
        <w:rPr>
          <w:rFonts w:ascii="Arial" w:hAnsi="Arial" w:cs="Arial"/>
          <w:sz w:val="22"/>
          <w:szCs w:val="22"/>
          <w:lang w:eastAsia="pl-PL"/>
        </w:rPr>
        <w:t>negocjacjom,</w:t>
      </w:r>
      <w:r w:rsidR="00441867" w:rsidRPr="007B50C2">
        <w:rPr>
          <w:rFonts w:ascii="Arial" w:hAnsi="Arial" w:cs="Arial"/>
          <w:sz w:val="22"/>
          <w:szCs w:val="22"/>
          <w:lang w:eastAsia="pl-PL"/>
        </w:rPr>
        <w:t xml:space="preserve"> </w:t>
      </w:r>
      <w:r w:rsidRPr="007B50C2">
        <w:rPr>
          <w:rFonts w:ascii="Arial" w:hAnsi="Arial" w:cs="Arial"/>
          <w:sz w:val="22"/>
          <w:szCs w:val="22"/>
          <w:lang w:eastAsia="pl-PL"/>
        </w:rPr>
        <w:t xml:space="preserve">pod </w:t>
      </w:r>
      <w:r w:rsidR="00136839" w:rsidRPr="007B50C2">
        <w:rPr>
          <w:rFonts w:ascii="Arial" w:hAnsi="Arial" w:cs="Arial"/>
          <w:sz w:val="22"/>
          <w:szCs w:val="22"/>
          <w:lang w:eastAsia="pl-PL"/>
        </w:rPr>
        <w:t>warunkiem,</w:t>
      </w:r>
      <w:r w:rsidRPr="007B50C2">
        <w:rPr>
          <w:rFonts w:ascii="Arial" w:hAnsi="Arial" w:cs="Arial"/>
          <w:sz w:val="22"/>
          <w:szCs w:val="22"/>
          <w:lang w:eastAsia="pl-PL"/>
        </w:rPr>
        <w:t xml:space="preserve"> że wniosek o wyjaśnienie treści SWZ - wpłynął do Zamawiającego nie później niż na 4</w:t>
      </w:r>
      <w:r w:rsidR="00410743" w:rsidRPr="007B50C2">
        <w:rPr>
          <w:rFonts w:ascii="Arial" w:hAnsi="Arial" w:cs="Arial"/>
          <w:sz w:val="22"/>
          <w:szCs w:val="22"/>
          <w:lang w:eastAsia="pl-PL"/>
        </w:rPr>
        <w:t xml:space="preserve"> </w:t>
      </w:r>
      <w:r w:rsidRPr="007B50C2">
        <w:rPr>
          <w:rFonts w:ascii="Arial" w:hAnsi="Arial" w:cs="Arial"/>
          <w:sz w:val="22"/>
          <w:szCs w:val="22"/>
          <w:lang w:eastAsia="pl-PL"/>
        </w:rPr>
        <w:t>dni</w:t>
      </w:r>
      <w:r w:rsidR="00E67950" w:rsidRPr="007B50C2">
        <w:rPr>
          <w:rFonts w:ascii="Arial" w:hAnsi="Arial" w:cs="Arial"/>
          <w:sz w:val="22"/>
          <w:szCs w:val="22"/>
          <w:lang w:eastAsia="pl-PL"/>
        </w:rPr>
        <w:t xml:space="preserve"> </w:t>
      </w:r>
      <w:r w:rsidRPr="007B50C2">
        <w:rPr>
          <w:rFonts w:ascii="Arial" w:hAnsi="Arial" w:cs="Arial"/>
          <w:sz w:val="22"/>
          <w:szCs w:val="22"/>
          <w:lang w:eastAsia="pl-PL"/>
        </w:rPr>
        <w:t>przed upływem terminu</w:t>
      </w:r>
      <w:r w:rsidR="00E67950" w:rsidRPr="007B50C2">
        <w:rPr>
          <w:rFonts w:ascii="Arial" w:hAnsi="Arial" w:cs="Arial"/>
          <w:sz w:val="22"/>
          <w:szCs w:val="22"/>
          <w:lang w:eastAsia="pl-PL"/>
        </w:rPr>
        <w:t xml:space="preserve"> </w:t>
      </w:r>
      <w:r w:rsidRPr="007B50C2">
        <w:rPr>
          <w:rFonts w:ascii="Arial" w:hAnsi="Arial" w:cs="Arial"/>
          <w:sz w:val="22"/>
          <w:szCs w:val="22"/>
          <w:lang w:eastAsia="pl-PL"/>
        </w:rPr>
        <w:t>składania odpowiednio ofert albo</w:t>
      </w:r>
      <w:r w:rsidR="00E67950" w:rsidRPr="007B50C2">
        <w:rPr>
          <w:rFonts w:ascii="Arial" w:hAnsi="Arial" w:cs="Arial"/>
          <w:sz w:val="22"/>
          <w:szCs w:val="22"/>
          <w:lang w:eastAsia="pl-PL"/>
        </w:rPr>
        <w:t xml:space="preserve"> </w:t>
      </w:r>
      <w:r w:rsidRPr="007B50C2">
        <w:rPr>
          <w:rFonts w:ascii="Arial" w:hAnsi="Arial" w:cs="Arial"/>
          <w:sz w:val="22"/>
          <w:szCs w:val="22"/>
          <w:lang w:eastAsia="pl-PL"/>
        </w:rPr>
        <w:t>ofert podlegających negocjacjom (art. 284 ust. 2ustawy Pzp)</w:t>
      </w:r>
    </w:p>
    <w:p w14:paraId="6FE58BC3" w14:textId="77777777" w:rsidR="00E67950"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 xml:space="preserve">Jeżeli Zamawiający nie udzieli wyjaśnień w terminie, o którym mowa w </w:t>
      </w:r>
      <w:r w:rsidR="00410743" w:rsidRPr="007B50C2">
        <w:rPr>
          <w:rFonts w:ascii="Arial" w:hAnsi="Arial" w:cs="Arial"/>
          <w:sz w:val="22"/>
          <w:szCs w:val="22"/>
          <w:lang w:eastAsia="pl-PL"/>
        </w:rPr>
        <w:t xml:space="preserve">art. 284 </w:t>
      </w:r>
      <w:r w:rsidRPr="007B50C2">
        <w:rPr>
          <w:rFonts w:ascii="Arial" w:hAnsi="Arial" w:cs="Arial"/>
          <w:sz w:val="22"/>
          <w:szCs w:val="22"/>
          <w:lang w:eastAsia="pl-PL"/>
        </w:rPr>
        <w:t>ust. 2 ustawy Pzp, przedłuża</w:t>
      </w:r>
      <w:r w:rsidR="00E67950" w:rsidRPr="007B50C2">
        <w:rPr>
          <w:rFonts w:ascii="Arial" w:hAnsi="Arial" w:cs="Arial"/>
          <w:sz w:val="22"/>
          <w:szCs w:val="22"/>
          <w:lang w:eastAsia="pl-PL"/>
        </w:rPr>
        <w:t xml:space="preserve"> </w:t>
      </w:r>
      <w:r w:rsidRPr="007B50C2">
        <w:rPr>
          <w:rFonts w:ascii="Arial" w:hAnsi="Arial" w:cs="Arial"/>
          <w:sz w:val="22"/>
          <w:szCs w:val="22"/>
          <w:lang w:eastAsia="pl-PL"/>
        </w:rPr>
        <w:t>termin składania odpowiednio ofert albo ofert podlegających negocjacjom</w:t>
      </w:r>
      <w:r w:rsidR="00E67950" w:rsidRPr="007B50C2">
        <w:rPr>
          <w:rFonts w:ascii="Arial" w:hAnsi="Arial" w:cs="Arial"/>
          <w:sz w:val="22"/>
          <w:szCs w:val="22"/>
          <w:lang w:eastAsia="pl-PL"/>
        </w:rPr>
        <w:t xml:space="preserve"> </w:t>
      </w:r>
      <w:r w:rsidRPr="007B50C2">
        <w:rPr>
          <w:rFonts w:ascii="Arial" w:hAnsi="Arial" w:cs="Arial"/>
          <w:sz w:val="22"/>
          <w:szCs w:val="22"/>
          <w:lang w:eastAsia="pl-PL"/>
        </w:rPr>
        <w:t>o czas niezbędny do zapoznania się wszystkich zainteresowanych wykonawców z wyjaśnieniami niezbędnymi do należytego przygotowania i złożenia odpowiednio ofert</w:t>
      </w:r>
      <w:r w:rsidR="00E67950" w:rsidRPr="007B50C2">
        <w:rPr>
          <w:rFonts w:ascii="Arial" w:hAnsi="Arial" w:cs="Arial"/>
          <w:sz w:val="22"/>
          <w:szCs w:val="22"/>
          <w:lang w:eastAsia="pl-PL"/>
        </w:rPr>
        <w:t xml:space="preserve"> </w:t>
      </w:r>
      <w:r w:rsidRPr="007B50C2">
        <w:rPr>
          <w:rFonts w:ascii="Arial" w:hAnsi="Arial" w:cs="Arial"/>
          <w:sz w:val="22"/>
          <w:szCs w:val="22"/>
          <w:lang w:eastAsia="pl-PL"/>
        </w:rPr>
        <w:t xml:space="preserve">albo ofert podlegających </w:t>
      </w:r>
      <w:r w:rsidR="00136839" w:rsidRPr="007B50C2">
        <w:rPr>
          <w:rFonts w:ascii="Arial" w:hAnsi="Arial" w:cs="Arial"/>
          <w:sz w:val="22"/>
          <w:szCs w:val="22"/>
          <w:lang w:eastAsia="pl-PL"/>
        </w:rPr>
        <w:t>negocjacjom (</w:t>
      </w:r>
      <w:r w:rsidRPr="007B50C2">
        <w:rPr>
          <w:rFonts w:ascii="Arial" w:hAnsi="Arial" w:cs="Arial"/>
          <w:sz w:val="22"/>
          <w:szCs w:val="22"/>
          <w:lang w:eastAsia="pl-PL"/>
        </w:rPr>
        <w:t>art. 284 ust. 3ustawy Pzp).</w:t>
      </w:r>
    </w:p>
    <w:p w14:paraId="542FA948" w14:textId="77777777" w:rsidR="00E67950"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W przypadku gdy wniosek o wyjaśnienie treści SWZ nie wpłynął w terminie, o którym mowa w ust. 2 ustawy jw., Zamawiający nie ma obowiązku</w:t>
      </w:r>
      <w:r w:rsidR="00E67950" w:rsidRPr="007B50C2">
        <w:rPr>
          <w:rFonts w:ascii="Arial" w:hAnsi="Arial" w:cs="Arial"/>
          <w:sz w:val="22"/>
          <w:szCs w:val="22"/>
          <w:lang w:eastAsia="pl-PL"/>
        </w:rPr>
        <w:t xml:space="preserve"> </w:t>
      </w:r>
      <w:r w:rsidRPr="007B50C2">
        <w:rPr>
          <w:rFonts w:ascii="Arial" w:hAnsi="Arial" w:cs="Arial"/>
          <w:sz w:val="22"/>
          <w:szCs w:val="22"/>
          <w:lang w:eastAsia="pl-PL"/>
        </w:rPr>
        <w:t>udzielania</w:t>
      </w:r>
      <w:r w:rsidR="00E67950" w:rsidRPr="007B50C2">
        <w:rPr>
          <w:rFonts w:ascii="Arial" w:hAnsi="Arial" w:cs="Arial"/>
          <w:sz w:val="22"/>
          <w:szCs w:val="22"/>
          <w:lang w:eastAsia="pl-PL"/>
        </w:rPr>
        <w:t xml:space="preserve"> </w:t>
      </w:r>
      <w:r w:rsidRPr="007B50C2">
        <w:rPr>
          <w:rFonts w:ascii="Arial" w:hAnsi="Arial" w:cs="Arial"/>
          <w:sz w:val="22"/>
          <w:szCs w:val="22"/>
          <w:lang w:eastAsia="pl-PL"/>
        </w:rPr>
        <w:t>wyjaśnień SWZ oraz obowiązku przedłużenia terminu składania</w:t>
      </w:r>
      <w:r w:rsidR="00E67950" w:rsidRPr="007B50C2">
        <w:rPr>
          <w:rFonts w:ascii="Arial" w:hAnsi="Arial" w:cs="Arial"/>
          <w:sz w:val="22"/>
          <w:szCs w:val="22"/>
          <w:lang w:eastAsia="pl-PL"/>
        </w:rPr>
        <w:t xml:space="preserve"> </w:t>
      </w:r>
      <w:r w:rsidRPr="007B50C2">
        <w:rPr>
          <w:rFonts w:ascii="Arial" w:hAnsi="Arial" w:cs="Arial"/>
          <w:sz w:val="22"/>
          <w:szCs w:val="22"/>
          <w:lang w:eastAsia="pl-PL"/>
        </w:rPr>
        <w:t>odpowiednio ofert albo ofert</w:t>
      </w:r>
      <w:r w:rsidR="00E67950" w:rsidRPr="007B50C2">
        <w:rPr>
          <w:rFonts w:ascii="Arial" w:hAnsi="Arial" w:cs="Arial"/>
          <w:sz w:val="22"/>
          <w:szCs w:val="22"/>
          <w:lang w:eastAsia="pl-PL"/>
        </w:rPr>
        <w:t xml:space="preserve"> </w:t>
      </w:r>
      <w:r w:rsidRPr="007B50C2">
        <w:rPr>
          <w:rFonts w:ascii="Arial" w:hAnsi="Arial" w:cs="Arial"/>
          <w:sz w:val="22"/>
          <w:szCs w:val="22"/>
          <w:lang w:eastAsia="pl-PL"/>
        </w:rPr>
        <w:t xml:space="preserve">podlegających </w:t>
      </w:r>
      <w:r w:rsidR="00C74829" w:rsidRPr="007B50C2">
        <w:rPr>
          <w:rFonts w:ascii="Arial" w:hAnsi="Arial" w:cs="Arial"/>
          <w:sz w:val="22"/>
          <w:szCs w:val="22"/>
          <w:lang w:eastAsia="pl-PL"/>
        </w:rPr>
        <w:t>negocjacjom (</w:t>
      </w:r>
      <w:r w:rsidRPr="007B50C2">
        <w:rPr>
          <w:rFonts w:ascii="Arial" w:hAnsi="Arial" w:cs="Arial"/>
          <w:sz w:val="22"/>
          <w:szCs w:val="22"/>
          <w:lang w:eastAsia="pl-PL"/>
        </w:rPr>
        <w:t>art. 284 ust. 4ustawy Pzp).</w:t>
      </w:r>
    </w:p>
    <w:p w14:paraId="437E094C" w14:textId="77777777" w:rsidR="00ED1004"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Przedłużenie terminu składania ofert, o których mowa w ust. 4 ustawy jw., nie wpływa</w:t>
      </w:r>
      <w:r w:rsidR="00ED1004" w:rsidRPr="007B50C2">
        <w:rPr>
          <w:rFonts w:ascii="Arial" w:hAnsi="Arial" w:cs="Arial"/>
          <w:sz w:val="22"/>
          <w:szCs w:val="22"/>
          <w:lang w:eastAsia="pl-PL"/>
        </w:rPr>
        <w:t xml:space="preserve"> </w:t>
      </w:r>
      <w:r w:rsidRPr="007B50C2">
        <w:rPr>
          <w:rFonts w:ascii="Arial" w:hAnsi="Arial" w:cs="Arial"/>
          <w:sz w:val="22"/>
          <w:szCs w:val="22"/>
          <w:lang w:eastAsia="pl-PL"/>
        </w:rPr>
        <w:t>na bieg terminu składania wniosku o wyjaśnienie treści</w:t>
      </w:r>
      <w:r w:rsidR="00ED1004" w:rsidRPr="007B50C2">
        <w:rPr>
          <w:rFonts w:ascii="Arial" w:hAnsi="Arial" w:cs="Arial"/>
          <w:sz w:val="22"/>
          <w:szCs w:val="22"/>
          <w:lang w:eastAsia="pl-PL"/>
        </w:rPr>
        <w:t xml:space="preserve"> </w:t>
      </w:r>
      <w:r w:rsidR="00C74829" w:rsidRPr="007B50C2">
        <w:rPr>
          <w:rFonts w:ascii="Arial" w:hAnsi="Arial" w:cs="Arial"/>
          <w:sz w:val="22"/>
          <w:szCs w:val="22"/>
          <w:lang w:eastAsia="pl-PL"/>
        </w:rPr>
        <w:t>SWZ (</w:t>
      </w:r>
      <w:r w:rsidRPr="007B50C2">
        <w:rPr>
          <w:rFonts w:ascii="Arial" w:hAnsi="Arial" w:cs="Arial"/>
          <w:sz w:val="22"/>
          <w:szCs w:val="22"/>
          <w:lang w:eastAsia="pl-PL"/>
        </w:rPr>
        <w:t>art. 284 ust. 5</w:t>
      </w:r>
      <w:r w:rsidR="003E42A1" w:rsidRPr="007B50C2">
        <w:rPr>
          <w:rFonts w:ascii="Arial" w:hAnsi="Arial" w:cs="Arial"/>
          <w:sz w:val="22"/>
          <w:szCs w:val="22"/>
          <w:lang w:eastAsia="pl-PL"/>
        </w:rPr>
        <w:t xml:space="preserve"> </w:t>
      </w:r>
      <w:r w:rsidRPr="007B50C2">
        <w:rPr>
          <w:rFonts w:ascii="Arial" w:hAnsi="Arial" w:cs="Arial"/>
          <w:sz w:val="22"/>
          <w:szCs w:val="22"/>
          <w:lang w:eastAsia="pl-PL"/>
        </w:rPr>
        <w:t>ustawy Pzp).</w:t>
      </w:r>
    </w:p>
    <w:p w14:paraId="55376FCA" w14:textId="77777777" w:rsidR="00ED1004"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Treść zapytań wraz z wyjaśnieniami Zamawiający udostępnia, bez ujawniania źródła zapytania, na stronie internetowej prowadzonego postępowania, a w przypadkach, o których mowa w art. 280 ust. 2 i 3 ustawy Pzp, przekazuje wykonawcom, którym udostępnił SWZ (art. 284 ust. 6</w:t>
      </w:r>
      <w:r w:rsidR="003E42A1" w:rsidRPr="007B50C2">
        <w:rPr>
          <w:rFonts w:ascii="Arial" w:hAnsi="Arial" w:cs="Arial"/>
          <w:sz w:val="22"/>
          <w:szCs w:val="22"/>
          <w:lang w:eastAsia="pl-PL"/>
        </w:rPr>
        <w:t xml:space="preserve"> </w:t>
      </w:r>
      <w:r w:rsidRPr="007B50C2">
        <w:rPr>
          <w:rFonts w:ascii="Arial" w:hAnsi="Arial" w:cs="Arial"/>
          <w:sz w:val="22"/>
          <w:szCs w:val="22"/>
          <w:lang w:eastAsia="pl-PL"/>
        </w:rPr>
        <w:t>ustawy Pzp).</w:t>
      </w:r>
    </w:p>
    <w:p w14:paraId="4AC887A7" w14:textId="77777777" w:rsidR="00ED1004"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 xml:space="preserve">W uzasadnionych przypadkach Zamawiający może przed upływem terminu składania ofert zmienić treść </w:t>
      </w:r>
      <w:r w:rsidR="00136839" w:rsidRPr="007B50C2">
        <w:rPr>
          <w:rFonts w:ascii="Arial" w:hAnsi="Arial" w:cs="Arial"/>
          <w:sz w:val="22"/>
          <w:szCs w:val="22"/>
          <w:lang w:eastAsia="pl-PL"/>
        </w:rPr>
        <w:t>SWZ (</w:t>
      </w:r>
      <w:r w:rsidRPr="007B50C2">
        <w:rPr>
          <w:rFonts w:ascii="Arial" w:hAnsi="Arial" w:cs="Arial"/>
          <w:sz w:val="22"/>
          <w:szCs w:val="22"/>
          <w:lang w:eastAsia="pl-PL"/>
        </w:rPr>
        <w:t>art. 286 ust. 1ustawy Pzp).</w:t>
      </w:r>
    </w:p>
    <w:p w14:paraId="0A08E165" w14:textId="77777777" w:rsidR="003D0AC6"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lastRenderedPageBreak/>
        <w:t>W przypadku gdy zmiana treści SWZ jest istotna dla sporządzenia oferty lub wymaga od Wykonawców dodatkowego czasu na zapoznanie się ze zmianą treści SWZ i przygotowanie ofert, Zamawiający przedłuża termin składania ofert o czas niezbędny na ich przygotowanie (art. 286 ust. 3ustawy Pzp).</w:t>
      </w:r>
    </w:p>
    <w:p w14:paraId="11BB9D5C" w14:textId="77777777" w:rsidR="003D0AC6"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Zamawiający informuje Wykonawców o przedłużonym terminie składania ofert albo</w:t>
      </w:r>
      <w:r w:rsidR="00ED1004" w:rsidRPr="007B50C2">
        <w:rPr>
          <w:rFonts w:ascii="Arial" w:hAnsi="Arial" w:cs="Arial"/>
          <w:sz w:val="22"/>
          <w:szCs w:val="22"/>
          <w:lang w:eastAsia="pl-PL"/>
        </w:rPr>
        <w:t xml:space="preserve"> </w:t>
      </w:r>
      <w:r w:rsidRPr="007B50C2">
        <w:rPr>
          <w:rFonts w:ascii="Arial" w:hAnsi="Arial" w:cs="Arial"/>
          <w:sz w:val="22"/>
          <w:szCs w:val="22"/>
          <w:lang w:eastAsia="pl-PL"/>
        </w:rPr>
        <w:t>ofert podlegających negocjacjom</w:t>
      </w:r>
      <w:r w:rsidR="00ED1004" w:rsidRPr="007B50C2">
        <w:rPr>
          <w:rFonts w:ascii="Arial" w:hAnsi="Arial" w:cs="Arial"/>
          <w:sz w:val="22"/>
          <w:szCs w:val="22"/>
          <w:lang w:eastAsia="pl-PL"/>
        </w:rPr>
        <w:t xml:space="preserve"> </w:t>
      </w:r>
      <w:r w:rsidRPr="007B50C2">
        <w:rPr>
          <w:rFonts w:ascii="Arial" w:hAnsi="Arial" w:cs="Arial"/>
          <w:sz w:val="22"/>
          <w:szCs w:val="22"/>
          <w:lang w:eastAsia="pl-PL"/>
        </w:rPr>
        <w:t>przez zamieszczenie informacji na stronie internetowej prowadzonego postępowania, na której została udostępniona SWZ (art. 286 ust. 5</w:t>
      </w:r>
      <w:r w:rsidR="00ED1004" w:rsidRPr="007B50C2">
        <w:rPr>
          <w:rFonts w:ascii="Arial" w:hAnsi="Arial" w:cs="Arial"/>
          <w:sz w:val="22"/>
          <w:szCs w:val="22"/>
          <w:lang w:eastAsia="pl-PL"/>
        </w:rPr>
        <w:t xml:space="preserve"> </w:t>
      </w:r>
      <w:r w:rsidRPr="007B50C2">
        <w:rPr>
          <w:rFonts w:ascii="Arial" w:hAnsi="Arial" w:cs="Arial"/>
          <w:sz w:val="22"/>
          <w:szCs w:val="22"/>
          <w:lang w:eastAsia="pl-PL"/>
        </w:rPr>
        <w:t>ustawy Pzp)</w:t>
      </w:r>
      <w:r w:rsidR="00ED1004" w:rsidRPr="007B50C2">
        <w:rPr>
          <w:rFonts w:ascii="Arial" w:hAnsi="Arial" w:cs="Arial"/>
          <w:sz w:val="22"/>
          <w:szCs w:val="22"/>
          <w:lang w:eastAsia="pl-PL"/>
        </w:rPr>
        <w:t xml:space="preserve"> </w:t>
      </w:r>
    </w:p>
    <w:p w14:paraId="659098B4" w14:textId="77777777" w:rsidR="00ED1004"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Informację o przedłużonym terminie składania ofert albo ofert podlegających negocjacjom Zamawiający zamieszcza w ogłoszeniu, o którym mowa wart. 267 ust. 2 pkt 6 (art. 286 ust. 6ustawy Pzp).</w:t>
      </w:r>
    </w:p>
    <w:p w14:paraId="773F19C3" w14:textId="77777777" w:rsidR="00ED1004"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 xml:space="preserve">Dokonaną zmianę treści SWZ Zamawiający udostępnia na stronie internetowej prowadzonego postępowania (art. 286 ust. 7ustawy </w:t>
      </w:r>
      <w:r w:rsidR="00707383" w:rsidRPr="007B50C2">
        <w:rPr>
          <w:rFonts w:ascii="Arial" w:hAnsi="Arial" w:cs="Arial"/>
          <w:sz w:val="22"/>
          <w:szCs w:val="22"/>
          <w:lang w:eastAsia="pl-PL"/>
        </w:rPr>
        <w:t xml:space="preserve">Pzp) : </w:t>
      </w:r>
      <w:r w:rsidR="001C5048" w:rsidRPr="007B50C2">
        <w:rPr>
          <w:rFonts w:ascii="Arial" w:hAnsi="Arial" w:cs="Arial"/>
          <w:sz w:val="22"/>
          <w:szCs w:val="22"/>
          <w:lang w:eastAsia="pl-PL"/>
        </w:rPr>
        <w:t xml:space="preserve"> Platforma e </w:t>
      </w:r>
      <w:proofErr w:type="spellStart"/>
      <w:r w:rsidR="001C5048" w:rsidRPr="007B50C2">
        <w:rPr>
          <w:rFonts w:ascii="Arial" w:hAnsi="Arial" w:cs="Arial"/>
          <w:sz w:val="22"/>
          <w:szCs w:val="22"/>
          <w:lang w:eastAsia="pl-PL"/>
        </w:rPr>
        <w:t>zamowienia</w:t>
      </w:r>
      <w:proofErr w:type="spellEnd"/>
    </w:p>
    <w:p w14:paraId="4ACC4F04" w14:textId="77777777" w:rsidR="00F91CDD" w:rsidRPr="007B50C2" w:rsidRDefault="00F91CDD" w:rsidP="002949DF">
      <w:pPr>
        <w:pStyle w:val="Akapitzlist"/>
        <w:numPr>
          <w:ilvl w:val="0"/>
          <w:numId w:val="5"/>
        </w:numPr>
        <w:spacing w:after="0"/>
        <w:rPr>
          <w:rFonts w:ascii="Arial" w:hAnsi="Arial" w:cs="Arial"/>
          <w:sz w:val="22"/>
          <w:szCs w:val="22"/>
          <w:lang w:eastAsia="pl-PL"/>
        </w:rPr>
      </w:pPr>
      <w:r w:rsidRPr="007B50C2">
        <w:rPr>
          <w:rFonts w:ascii="Arial" w:hAnsi="Arial" w:cs="Arial"/>
          <w:sz w:val="22"/>
          <w:szCs w:val="22"/>
          <w:lang w:eastAsia="pl-PL"/>
        </w:rPr>
        <w:t>W przypadku gdy zmiana treści SWZ prowadzi do zmiany treści ogłoszenia o zamówieniu, Zamawiający zamieszcza w Biuletynie Zamówień Publicznych ogłoszenie, o którym mowa w art. 267 ust. 2 pkt 6 ustawy Pzp (</w:t>
      </w:r>
      <w:r w:rsidR="00136839" w:rsidRPr="007B50C2">
        <w:rPr>
          <w:rFonts w:ascii="Arial" w:hAnsi="Arial" w:cs="Arial"/>
          <w:sz w:val="22"/>
          <w:szCs w:val="22"/>
          <w:lang w:eastAsia="pl-PL"/>
        </w:rPr>
        <w:t>art.</w:t>
      </w:r>
      <w:r w:rsidRPr="007B50C2">
        <w:rPr>
          <w:rFonts w:ascii="Arial" w:hAnsi="Arial" w:cs="Arial"/>
          <w:sz w:val="22"/>
          <w:szCs w:val="22"/>
          <w:lang w:eastAsia="pl-PL"/>
        </w:rPr>
        <w:t xml:space="preserve"> 286 ust. 9</w:t>
      </w:r>
      <w:r w:rsidR="00ED1004" w:rsidRPr="007B50C2">
        <w:rPr>
          <w:rFonts w:ascii="Arial" w:hAnsi="Arial" w:cs="Arial"/>
          <w:sz w:val="22"/>
          <w:szCs w:val="22"/>
          <w:lang w:eastAsia="pl-PL"/>
        </w:rPr>
        <w:t xml:space="preserve"> </w:t>
      </w:r>
      <w:r w:rsidRPr="007B50C2">
        <w:rPr>
          <w:rFonts w:ascii="Arial" w:hAnsi="Arial" w:cs="Arial"/>
          <w:sz w:val="22"/>
          <w:szCs w:val="22"/>
          <w:lang w:eastAsia="pl-PL"/>
        </w:rPr>
        <w:t>ustawy Pzp</w:t>
      </w:r>
      <w:r w:rsidR="00ED1004" w:rsidRPr="007B50C2">
        <w:rPr>
          <w:rFonts w:ascii="Arial" w:hAnsi="Arial" w:cs="Arial"/>
          <w:sz w:val="22"/>
          <w:szCs w:val="22"/>
          <w:lang w:eastAsia="pl-PL"/>
        </w:rPr>
        <w:t>)</w:t>
      </w:r>
    </w:p>
    <w:p w14:paraId="1B002BFD" w14:textId="77777777" w:rsidR="006E533F" w:rsidRDefault="00F91CDD" w:rsidP="002838C2">
      <w:pPr>
        <w:pStyle w:val="Nagwek2"/>
        <w:numPr>
          <w:ilvl w:val="0"/>
          <w:numId w:val="4"/>
        </w:numPr>
        <w:rPr>
          <w:rFonts w:ascii="Arial" w:hAnsi="Arial" w:cs="Arial"/>
          <w:b/>
          <w:bCs/>
          <w:color w:val="2F5496"/>
          <w:sz w:val="22"/>
          <w:szCs w:val="22"/>
        </w:rPr>
      </w:pPr>
      <w:bookmarkStart w:id="5" w:name="_Toc226451829"/>
      <w:r w:rsidRPr="007B50C2">
        <w:rPr>
          <w:rFonts w:ascii="Arial" w:hAnsi="Arial" w:cs="Arial"/>
          <w:b/>
          <w:bCs/>
          <w:color w:val="2F5496"/>
          <w:sz w:val="22"/>
          <w:szCs w:val="22"/>
        </w:rPr>
        <w:t>Odrzucenie oferty</w:t>
      </w:r>
      <w:bookmarkEnd w:id="5"/>
      <w:r w:rsidRPr="007B50C2">
        <w:rPr>
          <w:rFonts w:ascii="Arial" w:hAnsi="Arial" w:cs="Arial"/>
          <w:b/>
          <w:bCs/>
          <w:color w:val="2F5496"/>
          <w:sz w:val="22"/>
          <w:szCs w:val="22"/>
        </w:rPr>
        <w:t xml:space="preserve"> </w:t>
      </w:r>
    </w:p>
    <w:p w14:paraId="75EBE6EA" w14:textId="77777777" w:rsidR="005A7168" w:rsidRPr="005A7168" w:rsidRDefault="005A7168" w:rsidP="005A7168"/>
    <w:p w14:paraId="6B146C73" w14:textId="77777777" w:rsidR="006E70AE" w:rsidRPr="007B50C2" w:rsidRDefault="000A241E" w:rsidP="003D0AC6">
      <w:pPr>
        <w:pStyle w:val="Akapitzlist"/>
        <w:spacing w:line="360" w:lineRule="auto"/>
        <w:rPr>
          <w:rFonts w:ascii="Arial" w:hAnsi="Arial" w:cs="Arial"/>
          <w:sz w:val="22"/>
          <w:szCs w:val="22"/>
        </w:rPr>
      </w:pPr>
      <w:r w:rsidRPr="007B50C2">
        <w:rPr>
          <w:rFonts w:ascii="Arial" w:hAnsi="Arial" w:cs="Arial"/>
          <w:sz w:val="22"/>
          <w:szCs w:val="22"/>
        </w:rPr>
        <w:t>O</w:t>
      </w:r>
      <w:r w:rsidR="00F91CDD" w:rsidRPr="007B50C2">
        <w:rPr>
          <w:rFonts w:ascii="Arial" w:hAnsi="Arial" w:cs="Arial"/>
          <w:sz w:val="22"/>
          <w:szCs w:val="22"/>
        </w:rPr>
        <w:t>drzucenie oferty</w:t>
      </w:r>
      <w:r w:rsidR="00ED1004" w:rsidRPr="007B50C2">
        <w:rPr>
          <w:rFonts w:ascii="Arial" w:hAnsi="Arial" w:cs="Arial"/>
          <w:sz w:val="22"/>
          <w:szCs w:val="22"/>
        </w:rPr>
        <w:t xml:space="preserve"> </w:t>
      </w:r>
      <w:r w:rsidR="00F91CDD" w:rsidRPr="007B50C2">
        <w:rPr>
          <w:rFonts w:ascii="Arial" w:hAnsi="Arial" w:cs="Arial"/>
          <w:sz w:val="22"/>
          <w:szCs w:val="22"/>
        </w:rPr>
        <w:t>następuje na podstawie</w:t>
      </w:r>
      <w:r w:rsidR="00ED1004" w:rsidRPr="007B50C2">
        <w:rPr>
          <w:rFonts w:ascii="Arial" w:hAnsi="Arial" w:cs="Arial"/>
          <w:sz w:val="22"/>
          <w:szCs w:val="22"/>
        </w:rPr>
        <w:t xml:space="preserve"> </w:t>
      </w:r>
      <w:r w:rsidR="00F91CDD" w:rsidRPr="007B50C2">
        <w:rPr>
          <w:rFonts w:ascii="Arial" w:hAnsi="Arial" w:cs="Arial"/>
          <w:sz w:val="22"/>
          <w:szCs w:val="22"/>
        </w:rPr>
        <w:t>przepisów art. 226 ust. 1 ustawy Pzp</w:t>
      </w:r>
      <w:r w:rsidRPr="007B50C2">
        <w:rPr>
          <w:rFonts w:ascii="Arial" w:hAnsi="Arial" w:cs="Arial"/>
          <w:sz w:val="22"/>
          <w:szCs w:val="22"/>
        </w:rPr>
        <w:t>,</w:t>
      </w:r>
    </w:p>
    <w:p w14:paraId="0991628E" w14:textId="77777777" w:rsidR="00F91CDD" w:rsidRDefault="00F91CDD" w:rsidP="002838C2">
      <w:pPr>
        <w:pStyle w:val="Nagwek2"/>
        <w:numPr>
          <w:ilvl w:val="0"/>
          <w:numId w:val="4"/>
        </w:numPr>
        <w:rPr>
          <w:rFonts w:ascii="Arial" w:hAnsi="Arial" w:cs="Arial"/>
          <w:b/>
          <w:bCs/>
          <w:color w:val="2F5496"/>
          <w:sz w:val="22"/>
          <w:szCs w:val="22"/>
        </w:rPr>
      </w:pPr>
      <w:bookmarkStart w:id="6" w:name="_Toc226451830"/>
      <w:r w:rsidRPr="007B50C2">
        <w:rPr>
          <w:rFonts w:ascii="Arial" w:hAnsi="Arial" w:cs="Arial"/>
          <w:b/>
          <w:bCs/>
          <w:color w:val="2F5496"/>
          <w:sz w:val="22"/>
          <w:szCs w:val="22"/>
        </w:rPr>
        <w:t>Dokumenty zamówienia</w:t>
      </w:r>
      <w:bookmarkEnd w:id="6"/>
      <w:r w:rsidRPr="007B50C2">
        <w:rPr>
          <w:rFonts w:ascii="Arial" w:hAnsi="Arial" w:cs="Arial"/>
          <w:b/>
          <w:bCs/>
          <w:color w:val="2F5496"/>
          <w:sz w:val="22"/>
          <w:szCs w:val="22"/>
        </w:rPr>
        <w:t xml:space="preserve"> </w:t>
      </w:r>
    </w:p>
    <w:p w14:paraId="76AC5139" w14:textId="77777777" w:rsidR="005A7168" w:rsidRPr="005A7168" w:rsidRDefault="005A7168" w:rsidP="005A7168"/>
    <w:p w14:paraId="773DA316" w14:textId="77777777" w:rsidR="00ED1004" w:rsidRPr="007B50C2" w:rsidRDefault="00ED1004" w:rsidP="002949DF">
      <w:pPr>
        <w:pStyle w:val="Akapitzlist"/>
        <w:rPr>
          <w:rFonts w:ascii="Arial" w:hAnsi="Arial" w:cs="Arial"/>
          <w:sz w:val="22"/>
          <w:szCs w:val="22"/>
        </w:rPr>
      </w:pPr>
      <w:r w:rsidRPr="007B50C2">
        <w:rPr>
          <w:rFonts w:ascii="Arial" w:hAnsi="Arial" w:cs="Arial"/>
          <w:sz w:val="22"/>
          <w:szCs w:val="22"/>
        </w:rPr>
        <w:t>Ilekroć w niniejszym SWZ jest mowa o dokumentach zamówienia – należy przez to rozumieć dokumenty sporządzone przez Zamawiającego lub dokumenty, do których Zamawiający odwołuje się, inne niż ogłoszenie, służące do określenia lub opisania warunków zamówienia, w tym specyfikacja warunków zamówienia (art. 7 pkt 3</w:t>
      </w:r>
      <w:r w:rsidR="00890709" w:rsidRPr="007B50C2">
        <w:rPr>
          <w:rFonts w:ascii="Arial" w:hAnsi="Arial" w:cs="Arial"/>
          <w:sz w:val="22"/>
          <w:szCs w:val="22"/>
        </w:rPr>
        <w:t xml:space="preserve"> </w:t>
      </w:r>
      <w:r w:rsidRPr="007B50C2">
        <w:rPr>
          <w:rFonts w:ascii="Arial" w:hAnsi="Arial" w:cs="Arial"/>
          <w:sz w:val="22"/>
          <w:szCs w:val="22"/>
        </w:rPr>
        <w:t>ustawy Pzp).</w:t>
      </w:r>
    </w:p>
    <w:p w14:paraId="12A67B68" w14:textId="77777777" w:rsidR="00F91CDD" w:rsidRDefault="00F91CDD" w:rsidP="002838C2">
      <w:pPr>
        <w:pStyle w:val="Nagwek2"/>
        <w:numPr>
          <w:ilvl w:val="0"/>
          <w:numId w:val="4"/>
        </w:numPr>
        <w:rPr>
          <w:rFonts w:ascii="Arial" w:hAnsi="Arial" w:cs="Arial"/>
          <w:b/>
          <w:bCs/>
          <w:color w:val="2F5496"/>
          <w:sz w:val="22"/>
          <w:szCs w:val="22"/>
        </w:rPr>
      </w:pPr>
      <w:bookmarkStart w:id="7" w:name="_Toc226451831"/>
      <w:r w:rsidRPr="007B50C2">
        <w:rPr>
          <w:rFonts w:ascii="Arial" w:hAnsi="Arial" w:cs="Arial"/>
          <w:b/>
          <w:bCs/>
          <w:color w:val="2F5496"/>
          <w:sz w:val="22"/>
          <w:szCs w:val="22"/>
        </w:rPr>
        <w:t>Unieważnienie post</w:t>
      </w:r>
      <w:r w:rsidR="00890709" w:rsidRPr="007B50C2">
        <w:rPr>
          <w:rFonts w:ascii="Arial" w:hAnsi="Arial" w:cs="Arial"/>
          <w:b/>
          <w:bCs/>
          <w:color w:val="2F5496"/>
          <w:sz w:val="22"/>
          <w:szCs w:val="22"/>
        </w:rPr>
        <w:t>ę</w:t>
      </w:r>
      <w:r w:rsidRPr="007B50C2">
        <w:rPr>
          <w:rFonts w:ascii="Arial" w:hAnsi="Arial" w:cs="Arial"/>
          <w:b/>
          <w:bCs/>
          <w:color w:val="2F5496"/>
          <w:sz w:val="22"/>
          <w:szCs w:val="22"/>
        </w:rPr>
        <w:t>powania</w:t>
      </w:r>
      <w:bookmarkEnd w:id="7"/>
      <w:r w:rsidRPr="007B50C2">
        <w:rPr>
          <w:rFonts w:ascii="Arial" w:hAnsi="Arial" w:cs="Arial"/>
          <w:b/>
          <w:bCs/>
          <w:color w:val="2F5496"/>
          <w:sz w:val="22"/>
          <w:szCs w:val="22"/>
        </w:rPr>
        <w:t xml:space="preserve"> </w:t>
      </w:r>
    </w:p>
    <w:p w14:paraId="74BAA3E0" w14:textId="77777777" w:rsidR="005A7168" w:rsidRPr="005A7168" w:rsidRDefault="005A7168" w:rsidP="005A7168"/>
    <w:p w14:paraId="7923545F" w14:textId="77777777" w:rsidR="00ED1004" w:rsidRPr="007B50C2" w:rsidRDefault="00ED1004" w:rsidP="002949DF">
      <w:pPr>
        <w:pStyle w:val="Akapitzlist"/>
        <w:rPr>
          <w:rFonts w:ascii="Arial" w:hAnsi="Arial" w:cs="Arial"/>
          <w:sz w:val="22"/>
          <w:szCs w:val="22"/>
        </w:rPr>
      </w:pPr>
      <w:r w:rsidRPr="007B50C2">
        <w:rPr>
          <w:rFonts w:ascii="Arial" w:hAnsi="Arial" w:cs="Arial"/>
          <w:sz w:val="22"/>
          <w:szCs w:val="22"/>
        </w:rPr>
        <w:t xml:space="preserve">Zamawiający informuje, iż unieważnienie postępowania następuje w oparciu o przepisy ustawy </w:t>
      </w:r>
      <w:r w:rsidR="00890709" w:rsidRPr="007B50C2">
        <w:rPr>
          <w:rFonts w:ascii="Arial" w:hAnsi="Arial" w:cs="Arial"/>
          <w:sz w:val="22"/>
          <w:szCs w:val="22"/>
        </w:rPr>
        <w:t>Pzp,</w:t>
      </w:r>
      <w:r w:rsidR="001D1341" w:rsidRPr="007B50C2">
        <w:rPr>
          <w:rFonts w:ascii="Arial" w:hAnsi="Arial" w:cs="Arial"/>
          <w:sz w:val="22"/>
          <w:szCs w:val="22"/>
        </w:rPr>
        <w:t xml:space="preserve"> przy czym zgodnie z art. 257 ustawy PZP Zamawiający zastrzega sobie prawo do unieważnienia postępowanie o udzielenie zamówienia, jeżeli środki publiczne, które zamawiający zamierzał przeznaczyć na sfinansowanie całości lub części zamówienia, nie zostały mu przyznane</w:t>
      </w:r>
      <w:r w:rsidR="00890709" w:rsidRPr="007B50C2">
        <w:rPr>
          <w:rFonts w:ascii="Arial" w:hAnsi="Arial" w:cs="Arial"/>
          <w:sz w:val="22"/>
          <w:szCs w:val="22"/>
        </w:rPr>
        <w:t>.</w:t>
      </w:r>
    </w:p>
    <w:p w14:paraId="5B68B061" w14:textId="77777777" w:rsidR="00F91CDD" w:rsidRPr="007B50C2" w:rsidRDefault="00E67950" w:rsidP="003B7963">
      <w:pPr>
        <w:pStyle w:val="Nagwek1"/>
        <w:numPr>
          <w:ilvl w:val="0"/>
          <w:numId w:val="25"/>
        </w:numPr>
        <w:rPr>
          <w:rFonts w:ascii="Arial" w:hAnsi="Arial" w:cs="Arial"/>
          <w:b/>
          <w:bCs/>
          <w:color w:val="auto"/>
          <w:sz w:val="22"/>
          <w:szCs w:val="22"/>
        </w:rPr>
      </w:pPr>
      <w:bookmarkStart w:id="8" w:name="_Toc226451832"/>
      <w:r w:rsidRPr="007B50C2">
        <w:rPr>
          <w:rFonts w:ascii="Arial" w:hAnsi="Arial" w:cs="Arial"/>
          <w:b/>
          <w:bCs/>
          <w:color w:val="auto"/>
          <w:sz w:val="22"/>
          <w:szCs w:val="22"/>
        </w:rPr>
        <w:t>Opis przedmiotu zamówienia</w:t>
      </w:r>
      <w:r w:rsidR="007C5F33" w:rsidRPr="007B50C2">
        <w:rPr>
          <w:rFonts w:ascii="Arial" w:hAnsi="Arial" w:cs="Arial"/>
          <w:b/>
          <w:bCs/>
          <w:color w:val="auto"/>
          <w:sz w:val="22"/>
          <w:szCs w:val="22"/>
        </w:rPr>
        <w:t>, warunki udziału i inne wymagania Zamawiającego</w:t>
      </w:r>
      <w:bookmarkEnd w:id="8"/>
      <w:r w:rsidR="007C5F33" w:rsidRPr="007B50C2">
        <w:rPr>
          <w:rFonts w:ascii="Arial" w:hAnsi="Arial" w:cs="Arial"/>
          <w:b/>
          <w:bCs/>
          <w:color w:val="auto"/>
          <w:sz w:val="22"/>
          <w:szCs w:val="22"/>
        </w:rPr>
        <w:t xml:space="preserve"> </w:t>
      </w:r>
      <w:r w:rsidRPr="007B50C2">
        <w:rPr>
          <w:rFonts w:ascii="Arial" w:hAnsi="Arial" w:cs="Arial"/>
          <w:b/>
          <w:bCs/>
          <w:color w:val="auto"/>
          <w:sz w:val="22"/>
          <w:szCs w:val="22"/>
        </w:rPr>
        <w:t xml:space="preserve"> </w:t>
      </w:r>
    </w:p>
    <w:p w14:paraId="5A435A6B" w14:textId="77777777" w:rsidR="00F821D6" w:rsidRPr="007B50C2" w:rsidRDefault="00ED1004" w:rsidP="00CB2CA9">
      <w:pPr>
        <w:pStyle w:val="Nagwek2"/>
        <w:numPr>
          <w:ilvl w:val="0"/>
          <w:numId w:val="6"/>
        </w:numPr>
        <w:spacing w:line="360" w:lineRule="auto"/>
        <w:rPr>
          <w:rFonts w:ascii="Arial" w:hAnsi="Arial" w:cs="Arial"/>
          <w:b/>
          <w:bCs/>
          <w:color w:val="2F5496"/>
          <w:sz w:val="22"/>
          <w:szCs w:val="22"/>
        </w:rPr>
      </w:pPr>
      <w:bookmarkStart w:id="9" w:name="_Toc226451833"/>
      <w:r w:rsidRPr="007B50C2">
        <w:rPr>
          <w:rFonts w:ascii="Arial" w:hAnsi="Arial" w:cs="Arial"/>
          <w:b/>
          <w:bCs/>
          <w:color w:val="2F5496"/>
          <w:sz w:val="22"/>
          <w:szCs w:val="22"/>
        </w:rPr>
        <w:t>Nazwa zamówienia</w:t>
      </w:r>
      <w:bookmarkEnd w:id="9"/>
    </w:p>
    <w:p w14:paraId="64F0AB43" w14:textId="0D87F087" w:rsidR="006A2F98" w:rsidRDefault="00215DF6" w:rsidP="00215DF6">
      <w:pPr>
        <w:spacing w:after="0" w:line="360" w:lineRule="auto"/>
        <w:ind w:left="426"/>
        <w:jc w:val="both"/>
        <w:rPr>
          <w:rFonts w:ascii="Arial" w:hAnsi="Arial" w:cs="Arial"/>
          <w:b/>
          <w:bCs/>
          <w:sz w:val="22"/>
          <w:szCs w:val="22"/>
          <w:lang w:eastAsia="pl-PL"/>
        </w:rPr>
      </w:pPr>
      <w:r w:rsidRPr="00215DF6">
        <w:rPr>
          <w:rFonts w:ascii="Arial" w:hAnsi="Arial" w:cs="Arial"/>
          <w:b/>
          <w:bCs/>
          <w:sz w:val="22"/>
          <w:szCs w:val="22"/>
          <w:lang w:eastAsia="pl-PL"/>
        </w:rPr>
        <w:t>Dostawa i montaż wyposażenia dydaktycznego do pracowni kształcenia zawodowego tj. oprogramowania</w:t>
      </w:r>
      <w:r w:rsidR="00EA2916">
        <w:rPr>
          <w:rFonts w:ascii="Arial" w:hAnsi="Arial" w:cs="Arial"/>
          <w:b/>
          <w:bCs/>
          <w:sz w:val="22"/>
          <w:szCs w:val="22"/>
          <w:lang w:eastAsia="pl-PL"/>
        </w:rPr>
        <w:t xml:space="preserve"> edukacyjnego</w:t>
      </w:r>
      <w:r>
        <w:rPr>
          <w:rFonts w:ascii="Arial" w:hAnsi="Arial" w:cs="Arial"/>
          <w:b/>
          <w:bCs/>
          <w:sz w:val="22"/>
          <w:szCs w:val="22"/>
          <w:lang w:eastAsia="pl-PL"/>
        </w:rPr>
        <w:t>.</w:t>
      </w:r>
    </w:p>
    <w:p w14:paraId="7FE714DC" w14:textId="77777777" w:rsidR="003D0AC6" w:rsidRPr="007B50C2" w:rsidRDefault="00ED1004" w:rsidP="00CB2CA9">
      <w:pPr>
        <w:pStyle w:val="Nagwek2"/>
        <w:numPr>
          <w:ilvl w:val="0"/>
          <w:numId w:val="6"/>
        </w:numPr>
        <w:spacing w:line="360" w:lineRule="auto"/>
        <w:rPr>
          <w:rFonts w:ascii="Arial" w:hAnsi="Arial" w:cs="Arial"/>
          <w:b/>
          <w:bCs/>
          <w:color w:val="2F5496"/>
          <w:sz w:val="22"/>
          <w:szCs w:val="22"/>
        </w:rPr>
      </w:pPr>
      <w:bookmarkStart w:id="10" w:name="_Toc226451834"/>
      <w:r w:rsidRPr="007B50C2">
        <w:rPr>
          <w:rFonts w:ascii="Arial" w:hAnsi="Arial" w:cs="Arial"/>
          <w:b/>
          <w:bCs/>
          <w:color w:val="2F5496"/>
          <w:sz w:val="22"/>
          <w:szCs w:val="22"/>
        </w:rPr>
        <w:t>Oznaczenie wg Wspólnego Słownika Zamówień:</w:t>
      </w:r>
      <w:bookmarkEnd w:id="10"/>
    </w:p>
    <w:p w14:paraId="51952017" w14:textId="77777777" w:rsidR="002235F3" w:rsidRDefault="002235F3" w:rsidP="002235F3">
      <w:pPr>
        <w:autoSpaceDE w:val="0"/>
        <w:autoSpaceDN w:val="0"/>
        <w:adjustRightInd w:val="0"/>
        <w:spacing w:after="0"/>
        <w:rPr>
          <w:rFonts w:ascii="Arial" w:hAnsi="Arial" w:cs="Arial"/>
          <w:sz w:val="22"/>
          <w:szCs w:val="22"/>
          <w:lang w:eastAsia="pl-PL"/>
        </w:rPr>
      </w:pPr>
    </w:p>
    <w:p w14:paraId="60D8D907" w14:textId="65414A4D" w:rsidR="002235F3" w:rsidRPr="005A7168" w:rsidRDefault="009F04EF" w:rsidP="002235F3">
      <w:pPr>
        <w:ind w:firstLine="360"/>
        <w:rPr>
          <w:rFonts w:ascii="Arial" w:hAnsi="Arial" w:cs="Arial"/>
          <w:b/>
          <w:bCs/>
          <w:sz w:val="22"/>
          <w:szCs w:val="22"/>
          <w:lang w:eastAsia="pl-PL"/>
        </w:rPr>
      </w:pPr>
      <w:r w:rsidRPr="009F04EF">
        <w:rPr>
          <w:rFonts w:ascii="Arial" w:hAnsi="Arial" w:cs="Arial"/>
          <w:b/>
          <w:bCs/>
          <w:sz w:val="22"/>
          <w:szCs w:val="22"/>
          <w:lang w:eastAsia="pl-PL"/>
        </w:rPr>
        <w:t>48000000-8 Pakiety oprogramowania i systemy informatyczne</w:t>
      </w:r>
    </w:p>
    <w:p w14:paraId="127801F3" w14:textId="77777777" w:rsidR="002235F3" w:rsidRPr="002235F3" w:rsidRDefault="002235F3" w:rsidP="002235F3">
      <w:pPr>
        <w:ind w:firstLine="360"/>
        <w:rPr>
          <w:lang w:eastAsia="pl-PL"/>
        </w:rPr>
      </w:pPr>
    </w:p>
    <w:p w14:paraId="5A1E91D8" w14:textId="77777777" w:rsidR="00ED1004" w:rsidRPr="007B50C2" w:rsidRDefault="00ED1004" w:rsidP="00CB2CA9">
      <w:pPr>
        <w:pStyle w:val="Nagwek2"/>
        <w:numPr>
          <w:ilvl w:val="0"/>
          <w:numId w:val="6"/>
        </w:numPr>
        <w:spacing w:line="360" w:lineRule="auto"/>
        <w:rPr>
          <w:rFonts w:ascii="Arial" w:hAnsi="Arial" w:cs="Arial"/>
          <w:b/>
          <w:bCs/>
          <w:color w:val="2F5496"/>
          <w:sz w:val="22"/>
          <w:szCs w:val="22"/>
        </w:rPr>
      </w:pPr>
      <w:bookmarkStart w:id="11" w:name="_Toc226451835"/>
      <w:r w:rsidRPr="007B50C2">
        <w:rPr>
          <w:rFonts w:ascii="Arial" w:hAnsi="Arial" w:cs="Arial"/>
          <w:b/>
          <w:bCs/>
          <w:color w:val="2F5496"/>
          <w:sz w:val="22"/>
          <w:szCs w:val="22"/>
        </w:rPr>
        <w:t>Opis przedmiotu zamówienia</w:t>
      </w:r>
      <w:bookmarkEnd w:id="11"/>
      <w:r w:rsidRPr="007B50C2">
        <w:rPr>
          <w:rFonts w:ascii="Arial" w:hAnsi="Arial" w:cs="Arial"/>
          <w:b/>
          <w:bCs/>
          <w:color w:val="2F5496"/>
          <w:sz w:val="22"/>
          <w:szCs w:val="22"/>
        </w:rPr>
        <w:t xml:space="preserve"> </w:t>
      </w:r>
    </w:p>
    <w:p w14:paraId="41C93428" w14:textId="47C548DB" w:rsidR="002E5EA1" w:rsidRPr="005A7168" w:rsidRDefault="006A2F98" w:rsidP="003B7963">
      <w:pPr>
        <w:pStyle w:val="Akapitzlist"/>
        <w:numPr>
          <w:ilvl w:val="0"/>
          <w:numId w:val="50"/>
        </w:numPr>
        <w:spacing w:after="0"/>
        <w:rPr>
          <w:rFonts w:ascii="Arial" w:hAnsi="Arial" w:cs="Arial"/>
          <w:sz w:val="22"/>
          <w:szCs w:val="22"/>
          <w:u w:val="single"/>
          <w:lang w:eastAsia="pl-PL"/>
        </w:rPr>
      </w:pPr>
      <w:bookmarkStart w:id="12" w:name="_Hlk212206453"/>
      <w:bookmarkStart w:id="13" w:name="_Hlk110510568"/>
      <w:r w:rsidRPr="005A7168">
        <w:rPr>
          <w:rFonts w:ascii="Arial" w:hAnsi="Arial" w:cs="Arial"/>
          <w:sz w:val="22"/>
          <w:szCs w:val="22"/>
          <w:lang w:eastAsia="ar-SA"/>
        </w:rPr>
        <w:t xml:space="preserve">Przedmiotem zamówienia </w:t>
      </w:r>
      <w:r w:rsidR="00447FDF" w:rsidRPr="005A7168">
        <w:rPr>
          <w:rFonts w:ascii="Arial" w:hAnsi="Arial" w:cs="Arial"/>
          <w:sz w:val="22"/>
          <w:szCs w:val="22"/>
          <w:lang w:eastAsia="ar-SA"/>
        </w:rPr>
        <w:t xml:space="preserve">jest </w:t>
      </w:r>
      <w:bookmarkEnd w:id="12"/>
      <w:bookmarkEnd w:id="13"/>
      <w:r w:rsidR="00CE4C7E">
        <w:rPr>
          <w:rFonts w:ascii="Arial" w:hAnsi="Arial" w:cs="Arial"/>
          <w:sz w:val="22"/>
          <w:szCs w:val="22"/>
          <w:lang w:eastAsia="ar-SA"/>
        </w:rPr>
        <w:t>d</w:t>
      </w:r>
      <w:r w:rsidR="00CE4C7E" w:rsidRPr="00CE4C7E">
        <w:rPr>
          <w:rFonts w:ascii="Arial" w:hAnsi="Arial" w:cs="Arial"/>
          <w:sz w:val="22"/>
          <w:szCs w:val="22"/>
          <w:lang w:eastAsia="ar-SA"/>
        </w:rPr>
        <w:t>ostawa wyposażenia dydaktycznego do pracowni kształcenia zawodowego tj. oprogramowania</w:t>
      </w:r>
      <w:r w:rsidR="00EA2916">
        <w:rPr>
          <w:rFonts w:ascii="Arial" w:hAnsi="Arial" w:cs="Arial"/>
          <w:sz w:val="22"/>
          <w:szCs w:val="22"/>
          <w:lang w:eastAsia="ar-SA"/>
        </w:rPr>
        <w:t xml:space="preserve"> edukacyjnego</w:t>
      </w:r>
      <w:r w:rsidR="00CE4C7E" w:rsidRPr="00CE4C7E">
        <w:rPr>
          <w:rFonts w:ascii="Arial" w:hAnsi="Arial" w:cs="Arial"/>
          <w:sz w:val="22"/>
          <w:szCs w:val="22"/>
          <w:lang w:eastAsia="ar-SA"/>
        </w:rPr>
        <w:t xml:space="preserve"> w ramach realizacji projektu „Wsparcie infrastruktury kształcenia zawodowego szkół ponadpodstawowych Powiatu Tarnowskiego” nr FEMP.05.03-IP.01-1374/24 w ramach Programu Fundusze Europejskie dla Małopolski 2021 – </w:t>
      </w:r>
      <w:r w:rsidR="00152E6B" w:rsidRPr="00CE4C7E">
        <w:rPr>
          <w:rFonts w:ascii="Arial" w:hAnsi="Arial" w:cs="Arial"/>
          <w:sz w:val="22"/>
          <w:szCs w:val="22"/>
          <w:lang w:eastAsia="ar-SA"/>
        </w:rPr>
        <w:t>2027,</w:t>
      </w:r>
      <w:r w:rsidR="00CE4C7E">
        <w:rPr>
          <w:rFonts w:ascii="Arial" w:hAnsi="Arial" w:cs="Arial"/>
          <w:sz w:val="22"/>
          <w:szCs w:val="22"/>
          <w:lang w:eastAsia="ar-SA"/>
        </w:rPr>
        <w:t xml:space="preserve"> </w:t>
      </w:r>
      <w:r w:rsidR="00CE4C7E" w:rsidRPr="00CE4C7E">
        <w:rPr>
          <w:rFonts w:ascii="Arial" w:hAnsi="Arial" w:cs="Arial"/>
          <w:sz w:val="22"/>
          <w:szCs w:val="22"/>
          <w:lang w:eastAsia="ar-SA"/>
        </w:rPr>
        <w:t>przy czym zakupione wyposażenie będzie wykorzystywane w celach edukacyjnych, w tym do prowadzenia zajęć praktycznych oraz egzaminów zawodowych</w:t>
      </w:r>
      <w:r w:rsidR="00CE4C7E">
        <w:rPr>
          <w:rFonts w:ascii="Arial" w:hAnsi="Arial" w:cs="Arial"/>
          <w:sz w:val="22"/>
          <w:szCs w:val="22"/>
          <w:lang w:eastAsia="ar-SA"/>
        </w:rPr>
        <w:t>.</w:t>
      </w:r>
    </w:p>
    <w:p w14:paraId="58EE29BE" w14:textId="29276746" w:rsidR="000A4931" w:rsidRPr="00EA2916" w:rsidRDefault="00CF7E40" w:rsidP="003B7963">
      <w:pPr>
        <w:pStyle w:val="Akapitzlist"/>
        <w:numPr>
          <w:ilvl w:val="0"/>
          <w:numId w:val="50"/>
        </w:numPr>
        <w:spacing w:after="0"/>
        <w:rPr>
          <w:rFonts w:ascii="Arial" w:hAnsi="Arial" w:cs="Arial"/>
          <w:sz w:val="22"/>
          <w:szCs w:val="22"/>
          <w:u w:val="single"/>
          <w:lang w:eastAsia="pl-PL"/>
        </w:rPr>
      </w:pPr>
      <w:r w:rsidRPr="005A7168">
        <w:rPr>
          <w:rFonts w:ascii="Arial" w:hAnsi="Arial" w:cs="Arial"/>
          <w:sz w:val="22"/>
          <w:szCs w:val="22"/>
          <w:lang w:eastAsia="pl-PL"/>
        </w:rPr>
        <w:t xml:space="preserve">Zamówienie zlecane jest w związku z realizacją </w:t>
      </w:r>
      <w:bookmarkStart w:id="14" w:name="_Hlk190941474"/>
      <w:r w:rsidRPr="005A7168">
        <w:rPr>
          <w:rFonts w:ascii="Arial" w:hAnsi="Arial" w:cs="Arial"/>
          <w:iCs/>
          <w:sz w:val="22"/>
          <w:szCs w:val="22"/>
        </w:rPr>
        <w:t xml:space="preserve">projektu </w:t>
      </w:r>
      <w:bookmarkEnd w:id="14"/>
      <w:r w:rsidRPr="005A7168">
        <w:rPr>
          <w:rFonts w:ascii="Arial" w:hAnsi="Arial" w:cs="Arial"/>
          <w:iCs/>
          <w:sz w:val="22"/>
          <w:szCs w:val="22"/>
        </w:rPr>
        <w:t>„Wsparcie infrastruktury kształcenia zawodowego szkół ponadpodstawowych Powiatu Tarnowskiego” nr FEMP.05.03-IP.01-1374/24 w ramach Programu Fundusze Europejskie dla Małopolski 2021 - 2027 Działanie 5.3 Infrastruktura kształcenia zawodowego Typ A wsparcie infrastruktury szkół ponadpodstawowych prowadzących kształcenie zawodowe</w:t>
      </w:r>
      <w:r w:rsidR="00EA2916">
        <w:rPr>
          <w:rFonts w:ascii="Arial" w:hAnsi="Arial" w:cs="Arial"/>
          <w:iCs/>
          <w:sz w:val="22"/>
          <w:szCs w:val="22"/>
        </w:rPr>
        <w:t>.</w:t>
      </w:r>
    </w:p>
    <w:p w14:paraId="0DA3C4AE" w14:textId="194982EB" w:rsidR="00EA2916" w:rsidRPr="00152E6B" w:rsidRDefault="00EA2916" w:rsidP="00EA2916">
      <w:pPr>
        <w:pStyle w:val="Akapitzlist"/>
        <w:numPr>
          <w:ilvl w:val="0"/>
          <w:numId w:val="50"/>
        </w:numPr>
        <w:spacing w:after="0"/>
        <w:rPr>
          <w:rFonts w:ascii="Arial" w:hAnsi="Arial" w:cs="Arial"/>
          <w:b/>
          <w:bCs/>
          <w:sz w:val="22"/>
          <w:szCs w:val="22"/>
          <w:u w:val="single"/>
          <w:lang w:eastAsia="pl-PL"/>
        </w:rPr>
      </w:pPr>
      <w:r w:rsidRPr="00152E6B">
        <w:rPr>
          <w:rFonts w:ascii="Arial" w:hAnsi="Arial" w:cs="Arial"/>
          <w:b/>
          <w:bCs/>
          <w:sz w:val="22"/>
          <w:szCs w:val="22"/>
          <w:lang w:eastAsia="pl-PL"/>
        </w:rPr>
        <w:t>Przez dostawę oprogramowania/licencji Zamawiający rozumie przekazanie licencji wraz z kompletną instrukcją instalacji oraz zapewnienie asysty technicznej przy uruchomieniu oprogramowania, umożliwiającej jego prawidłową instalację i rozpoczęcie użytkowania.</w:t>
      </w:r>
    </w:p>
    <w:p w14:paraId="66C76CDA" w14:textId="12D87C79" w:rsidR="000F59E8" w:rsidRPr="000A4931" w:rsidRDefault="000F59E8" w:rsidP="003B7963">
      <w:pPr>
        <w:pStyle w:val="Akapitzlist"/>
        <w:numPr>
          <w:ilvl w:val="0"/>
          <w:numId w:val="50"/>
        </w:numPr>
        <w:spacing w:after="0"/>
        <w:jc w:val="both"/>
        <w:rPr>
          <w:rFonts w:ascii="Arial" w:hAnsi="Arial" w:cs="Arial"/>
          <w:b/>
          <w:bCs/>
          <w:sz w:val="22"/>
          <w:szCs w:val="22"/>
          <w:u w:val="single"/>
          <w:lang w:eastAsia="pl-PL"/>
        </w:rPr>
      </w:pPr>
      <w:r w:rsidRPr="000A4931">
        <w:rPr>
          <w:rFonts w:ascii="Arial" w:hAnsi="Arial" w:cs="Arial"/>
          <w:sz w:val="22"/>
          <w:szCs w:val="22"/>
        </w:rPr>
        <w:t xml:space="preserve">Dokumenty dostarczane przez Wykonawcę winny zawierać logotypy jak w nagłówku niniejszej SWZ </w:t>
      </w:r>
      <w:proofErr w:type="spellStart"/>
      <w:r w:rsidRPr="000A4931">
        <w:rPr>
          <w:rFonts w:ascii="Arial" w:hAnsi="Arial" w:cs="Arial"/>
          <w:sz w:val="22"/>
          <w:szCs w:val="22"/>
        </w:rPr>
        <w:t>tj</w:t>
      </w:r>
      <w:proofErr w:type="spellEnd"/>
      <w:r w:rsidRPr="000A4931">
        <w:rPr>
          <w:rFonts w:ascii="Arial" w:hAnsi="Arial" w:cs="Arial"/>
          <w:sz w:val="22"/>
          <w:szCs w:val="22"/>
        </w:rPr>
        <w:t>:</w:t>
      </w:r>
    </w:p>
    <w:p w14:paraId="0BA7C250" w14:textId="77777777" w:rsidR="00CF7E40" w:rsidRPr="007B50C2" w:rsidRDefault="00CF7E40" w:rsidP="000F59E8">
      <w:pPr>
        <w:pStyle w:val="Akapitzlist"/>
        <w:spacing w:after="0" w:line="360" w:lineRule="auto"/>
        <w:ind w:left="426"/>
        <w:jc w:val="both"/>
        <w:rPr>
          <w:rFonts w:ascii="Arial" w:hAnsi="Arial" w:cs="Arial"/>
          <w:noProof/>
          <w:sz w:val="22"/>
          <w:szCs w:val="22"/>
        </w:rPr>
      </w:pPr>
    </w:p>
    <w:p w14:paraId="3DD625BE" w14:textId="329FB1A0" w:rsidR="000F59E8" w:rsidRPr="007B50C2" w:rsidRDefault="00CB2CA9" w:rsidP="000F59E8">
      <w:pPr>
        <w:pStyle w:val="Akapitzlist"/>
        <w:spacing w:after="0" w:line="360" w:lineRule="auto"/>
        <w:ind w:left="426"/>
        <w:jc w:val="both"/>
        <w:rPr>
          <w:rFonts w:ascii="Arial" w:hAnsi="Arial" w:cs="Arial"/>
          <w:noProof/>
          <w:sz w:val="22"/>
          <w:szCs w:val="22"/>
        </w:rPr>
      </w:pPr>
      <w:r w:rsidRPr="007B50C2">
        <w:rPr>
          <w:rFonts w:ascii="Arial" w:hAnsi="Arial" w:cs="Arial"/>
          <w:noProof/>
          <w:sz w:val="22"/>
          <w:szCs w:val="22"/>
        </w:rPr>
        <w:drawing>
          <wp:inline distT="0" distB="0" distL="0" distR="0" wp14:anchorId="5A15E973" wp14:editId="6B443485">
            <wp:extent cx="5762625" cy="4857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485775"/>
                    </a:xfrm>
                    <a:prstGeom prst="rect">
                      <a:avLst/>
                    </a:prstGeom>
                    <a:noFill/>
                    <a:ln>
                      <a:noFill/>
                    </a:ln>
                  </pic:spPr>
                </pic:pic>
              </a:graphicData>
            </a:graphic>
          </wp:inline>
        </w:drawing>
      </w:r>
    </w:p>
    <w:p w14:paraId="6B3BD052" w14:textId="0842C213" w:rsidR="00C847A0" w:rsidRPr="00C847A0" w:rsidRDefault="00F134AE" w:rsidP="003B7963">
      <w:pPr>
        <w:pStyle w:val="Akapitzlist"/>
        <w:numPr>
          <w:ilvl w:val="0"/>
          <w:numId w:val="50"/>
        </w:numPr>
        <w:spacing w:after="0"/>
        <w:rPr>
          <w:rFonts w:ascii="Arial" w:hAnsi="Arial" w:cs="Arial"/>
          <w:sz w:val="22"/>
          <w:szCs w:val="22"/>
        </w:rPr>
      </w:pPr>
      <w:r w:rsidRPr="00FF77F4">
        <w:rPr>
          <w:rFonts w:ascii="Arial" w:hAnsi="Arial" w:cs="Arial"/>
          <w:sz w:val="22"/>
          <w:szCs w:val="22"/>
        </w:rPr>
        <w:t>W związku z realizacj</w:t>
      </w:r>
      <w:r w:rsidR="00FF77F4" w:rsidRPr="00FF77F4">
        <w:rPr>
          <w:rFonts w:ascii="Arial" w:hAnsi="Arial" w:cs="Arial"/>
          <w:sz w:val="22"/>
          <w:szCs w:val="22"/>
        </w:rPr>
        <w:t>ą</w:t>
      </w:r>
      <w:r w:rsidRPr="00FF77F4">
        <w:rPr>
          <w:rFonts w:ascii="Arial" w:hAnsi="Arial" w:cs="Arial"/>
          <w:sz w:val="22"/>
          <w:szCs w:val="22"/>
        </w:rPr>
        <w:t xml:space="preserve"> </w:t>
      </w:r>
      <w:r w:rsidR="00FF77F4" w:rsidRPr="00FF77F4">
        <w:rPr>
          <w:rFonts w:ascii="Arial" w:hAnsi="Arial" w:cs="Arial"/>
          <w:sz w:val="22"/>
          <w:szCs w:val="22"/>
        </w:rPr>
        <w:t>ww</w:t>
      </w:r>
      <w:r w:rsidR="00517D8B">
        <w:rPr>
          <w:rFonts w:ascii="Arial" w:hAnsi="Arial" w:cs="Arial"/>
          <w:sz w:val="22"/>
          <w:szCs w:val="22"/>
        </w:rPr>
        <w:t>.</w:t>
      </w:r>
      <w:r w:rsidR="00FF77F4" w:rsidRPr="00FF77F4">
        <w:rPr>
          <w:rFonts w:ascii="Arial" w:hAnsi="Arial" w:cs="Arial"/>
          <w:sz w:val="22"/>
          <w:szCs w:val="22"/>
        </w:rPr>
        <w:t xml:space="preserve"> </w:t>
      </w:r>
      <w:r w:rsidRPr="00FF77F4">
        <w:rPr>
          <w:rFonts w:ascii="Arial" w:hAnsi="Arial" w:cs="Arial"/>
          <w:sz w:val="22"/>
          <w:szCs w:val="22"/>
        </w:rPr>
        <w:t xml:space="preserve">zamówienia </w:t>
      </w:r>
      <w:r w:rsidR="00FF77F4" w:rsidRPr="00FF77F4">
        <w:rPr>
          <w:rFonts w:ascii="Arial" w:hAnsi="Arial" w:cs="Arial"/>
          <w:sz w:val="22"/>
          <w:szCs w:val="22"/>
        </w:rPr>
        <w:t xml:space="preserve">jako części </w:t>
      </w:r>
      <w:r w:rsidR="00FF77F4" w:rsidRPr="00FF77F4">
        <w:rPr>
          <w:rFonts w:ascii="Arial" w:hAnsi="Arial" w:cs="Arial"/>
          <w:iCs/>
          <w:sz w:val="22"/>
          <w:szCs w:val="22"/>
        </w:rPr>
        <w:t xml:space="preserve">projektu </w:t>
      </w:r>
      <w:proofErr w:type="spellStart"/>
      <w:r w:rsidR="00FF77F4" w:rsidRPr="00FF77F4">
        <w:rPr>
          <w:rFonts w:ascii="Arial" w:hAnsi="Arial" w:cs="Arial"/>
          <w:iCs/>
          <w:sz w:val="22"/>
          <w:szCs w:val="22"/>
        </w:rPr>
        <w:t>pn</w:t>
      </w:r>
      <w:proofErr w:type="spellEnd"/>
      <w:r w:rsidR="00FF77F4" w:rsidRPr="00FF77F4">
        <w:rPr>
          <w:rFonts w:ascii="Arial" w:hAnsi="Arial" w:cs="Arial"/>
          <w:iCs/>
          <w:sz w:val="22"/>
          <w:szCs w:val="22"/>
        </w:rPr>
        <w:t xml:space="preserve"> „Wsparcie infrastruktury kształcenia zawodowego szkół ponadpodstawowych Powiatu Tarnowskiego” nr FEMP.05.03-IP.01-1374/24 w ramach Programu Fundusze Europejskie dla Małopolski 2021 - 2027 Działanie 5.3 Infrastruktura kształcenia zawodowego Typ A wsparcie infrastruktury szkół ponadpodstawowych prowadzących kształcenie zawodowe, p</w:t>
      </w:r>
      <w:r w:rsidRPr="00FF77F4">
        <w:rPr>
          <w:rFonts w:ascii="Arial" w:hAnsi="Arial" w:cs="Arial"/>
          <w:sz w:val="22"/>
          <w:szCs w:val="22"/>
        </w:rPr>
        <w:t xml:space="preserve">rzy dostawie </w:t>
      </w:r>
      <w:r w:rsidR="006401A6">
        <w:rPr>
          <w:rFonts w:ascii="Arial" w:hAnsi="Arial" w:cs="Arial"/>
          <w:b/>
          <w:bCs/>
          <w:sz w:val="22"/>
          <w:szCs w:val="22"/>
        </w:rPr>
        <w:t xml:space="preserve">oprogramowania </w:t>
      </w:r>
      <w:r w:rsidRPr="00FF77F4">
        <w:rPr>
          <w:rFonts w:ascii="Arial" w:hAnsi="Arial" w:cs="Arial"/>
          <w:sz w:val="22"/>
          <w:szCs w:val="22"/>
        </w:rPr>
        <w:t xml:space="preserve">Wykonawca zobowiązany jest </w:t>
      </w:r>
      <w:r w:rsidR="00C847A0" w:rsidRPr="00C847A0">
        <w:rPr>
          <w:rFonts w:ascii="Arial" w:hAnsi="Arial" w:cs="Arial"/>
          <w:sz w:val="22"/>
          <w:szCs w:val="22"/>
        </w:rPr>
        <w:t>do realizacji dostawy oraz instalacji oprogramowania zgodnie z przepisami unijnymi i krajowymi dotyczącymi polityk horyzontalnych, w tym w szczególności zasad równego traktowania, niedyskryminacji oraz dostępności. Wykonawca</w:t>
      </w:r>
      <w:r w:rsidR="00571AB3">
        <w:rPr>
          <w:rFonts w:ascii="Arial" w:hAnsi="Arial" w:cs="Arial"/>
          <w:sz w:val="22"/>
          <w:szCs w:val="22"/>
        </w:rPr>
        <w:t xml:space="preserve"> zobowiązany jest </w:t>
      </w:r>
      <w:r w:rsidR="00C847A0" w:rsidRPr="00C847A0">
        <w:rPr>
          <w:rFonts w:ascii="Arial" w:hAnsi="Arial" w:cs="Arial"/>
          <w:sz w:val="22"/>
          <w:szCs w:val="22"/>
        </w:rPr>
        <w:t>zapewni</w:t>
      </w:r>
      <w:r w:rsidR="00571AB3">
        <w:rPr>
          <w:rFonts w:ascii="Arial" w:hAnsi="Arial" w:cs="Arial"/>
          <w:sz w:val="22"/>
          <w:szCs w:val="22"/>
        </w:rPr>
        <w:t>ć</w:t>
      </w:r>
      <w:r w:rsidR="00C847A0" w:rsidRPr="00C847A0">
        <w:rPr>
          <w:rFonts w:ascii="Arial" w:hAnsi="Arial" w:cs="Arial"/>
          <w:sz w:val="22"/>
          <w:szCs w:val="22"/>
        </w:rPr>
        <w:t>, że wszystkie czynności związane z instalacją, konfiguracją, przekazaniem licencji oraz ewentualnym szkoleniem będą wykonywane z poszanowaniem przepisów antydyskryminacyjnych (art. 9 ust. 3 rozporządzenia ogólnego) oraz zasad równości szans kobiet i mężczyzn, a także niedyskryminacji ze względu na niepełnosprawność.</w:t>
      </w:r>
    </w:p>
    <w:p w14:paraId="70B3C6E2" w14:textId="4E7794D1" w:rsidR="00C847A0" w:rsidRPr="00C847A0" w:rsidRDefault="00C847A0" w:rsidP="003B7963">
      <w:pPr>
        <w:pStyle w:val="Akapitzlist"/>
        <w:numPr>
          <w:ilvl w:val="0"/>
          <w:numId w:val="50"/>
        </w:numPr>
        <w:spacing w:after="0"/>
        <w:rPr>
          <w:rFonts w:ascii="Arial" w:hAnsi="Arial" w:cs="Arial"/>
          <w:sz w:val="22"/>
          <w:szCs w:val="22"/>
        </w:rPr>
      </w:pPr>
      <w:r w:rsidRPr="00C847A0">
        <w:rPr>
          <w:rFonts w:ascii="Arial" w:hAnsi="Arial" w:cs="Arial"/>
          <w:sz w:val="22"/>
          <w:szCs w:val="22"/>
        </w:rPr>
        <w:t>Wykonawca zobowią</w:t>
      </w:r>
      <w:r w:rsidR="00571AB3">
        <w:rPr>
          <w:rFonts w:ascii="Arial" w:hAnsi="Arial" w:cs="Arial"/>
          <w:sz w:val="22"/>
          <w:szCs w:val="22"/>
        </w:rPr>
        <w:t xml:space="preserve">zany jest </w:t>
      </w:r>
      <w:r w:rsidRPr="00C847A0">
        <w:rPr>
          <w:rFonts w:ascii="Arial" w:hAnsi="Arial" w:cs="Arial"/>
          <w:sz w:val="22"/>
          <w:szCs w:val="22"/>
        </w:rPr>
        <w:t xml:space="preserve">do realizacji zamówienia zgodnie z Wytycznymi dotyczącymi zasad równościowych w funduszach unijnych na lata 2021–2027, w tym Standardami dostępności dla polityki spójności na lata 2021–2027. W szczególności Wykonawca zapewni, że dostawa, instalacja i konfiguracja oprogramowania oraz wszelkie czynności związane z jego uruchomieniem będą realizowane z poszanowaniem zasad równego traktowania, niedyskryminacji oraz dostępności dla osób ze szczególnymi potrzebami. Jeśli oprogramowanie posiada interfejs użytkownika, Wykonawca zapewni, że będzie ono spełniać wymagania dostępności określone w obowiązujących </w:t>
      </w:r>
      <w:r w:rsidRPr="00C847A0">
        <w:rPr>
          <w:rFonts w:ascii="Arial" w:hAnsi="Arial" w:cs="Arial"/>
          <w:sz w:val="22"/>
          <w:szCs w:val="22"/>
        </w:rPr>
        <w:lastRenderedPageBreak/>
        <w:t>standardach. (np. dostarczone oprogramowanie powinno być dostępne i używalne dla różnych grup użytkowników, instrukcje, dokumentacja lub szkolenia muszą być przekazane w formie niedyskryminującej, wszelkie działania wdrożeniowe (instalacja, kontakt, wsparcie) muszą być zgodne z zasadami równości i niedyskryminacji, wykonawca nie może stosować praktyk wykluczających żadnych użytkowników.)</w:t>
      </w:r>
    </w:p>
    <w:p w14:paraId="3BE1B7ED" w14:textId="0B20F32B" w:rsidR="00C847A0" w:rsidRPr="00C847A0" w:rsidRDefault="00C847A0" w:rsidP="003B7963">
      <w:pPr>
        <w:pStyle w:val="Akapitzlist"/>
        <w:numPr>
          <w:ilvl w:val="0"/>
          <w:numId w:val="50"/>
        </w:numPr>
        <w:spacing w:after="0"/>
        <w:rPr>
          <w:rFonts w:ascii="Arial" w:hAnsi="Arial" w:cs="Arial"/>
          <w:sz w:val="22"/>
          <w:szCs w:val="22"/>
        </w:rPr>
      </w:pPr>
      <w:r w:rsidRPr="00C847A0">
        <w:rPr>
          <w:rFonts w:ascii="Arial" w:hAnsi="Arial" w:cs="Arial"/>
          <w:sz w:val="22"/>
          <w:szCs w:val="22"/>
        </w:rPr>
        <w:t>Wykonawca zobowią</w:t>
      </w:r>
      <w:r w:rsidR="00571AB3">
        <w:rPr>
          <w:rFonts w:ascii="Arial" w:hAnsi="Arial" w:cs="Arial"/>
          <w:sz w:val="22"/>
          <w:szCs w:val="22"/>
        </w:rPr>
        <w:t xml:space="preserve">zany jest </w:t>
      </w:r>
      <w:r w:rsidRPr="00C847A0">
        <w:rPr>
          <w:rFonts w:ascii="Arial" w:hAnsi="Arial" w:cs="Arial"/>
          <w:sz w:val="22"/>
          <w:szCs w:val="22"/>
        </w:rPr>
        <w:t>do realizacji zamówienia w sposób zgodny z prawami i wolnościami określonymi w:</w:t>
      </w:r>
    </w:p>
    <w:p w14:paraId="5D59C142" w14:textId="178576CC" w:rsidR="00C847A0" w:rsidRPr="00C847A0" w:rsidRDefault="00C847A0" w:rsidP="00571AB3">
      <w:pPr>
        <w:pStyle w:val="Akapitzlist"/>
        <w:spacing w:after="0"/>
        <w:rPr>
          <w:rFonts w:ascii="Arial" w:hAnsi="Arial" w:cs="Arial"/>
          <w:sz w:val="22"/>
          <w:szCs w:val="22"/>
        </w:rPr>
      </w:pPr>
      <w:r w:rsidRPr="00C847A0">
        <w:rPr>
          <w:rFonts w:ascii="Arial" w:hAnsi="Arial" w:cs="Arial"/>
          <w:sz w:val="22"/>
          <w:szCs w:val="22"/>
        </w:rPr>
        <w:t>a) Konwencji o prawach osób niepełnosprawnych</w:t>
      </w:r>
      <w:r w:rsidR="00571AB3">
        <w:rPr>
          <w:rFonts w:ascii="Arial" w:hAnsi="Arial" w:cs="Arial"/>
          <w:sz w:val="22"/>
          <w:szCs w:val="22"/>
        </w:rPr>
        <w:t xml:space="preserve"> </w:t>
      </w:r>
      <w:r w:rsidR="00571AB3" w:rsidRPr="00571AB3">
        <w:rPr>
          <w:rFonts w:ascii="Arial" w:hAnsi="Arial" w:cs="Arial"/>
          <w:sz w:val="22"/>
          <w:szCs w:val="22"/>
        </w:rPr>
        <w:t xml:space="preserve">(Dz. U. z 2012 r. poz. 1169 z późn. zm.) </w:t>
      </w:r>
      <w:r w:rsidRPr="00C847A0">
        <w:rPr>
          <w:rFonts w:ascii="Arial" w:hAnsi="Arial" w:cs="Arial"/>
          <w:sz w:val="22"/>
          <w:szCs w:val="22"/>
        </w:rPr>
        <w:t xml:space="preserve"> (KPON),</w:t>
      </w:r>
    </w:p>
    <w:p w14:paraId="5757E9BA" w14:textId="4CFBB973" w:rsidR="00C847A0" w:rsidRPr="00C847A0" w:rsidRDefault="00C847A0" w:rsidP="00571AB3">
      <w:pPr>
        <w:pStyle w:val="Akapitzlist"/>
        <w:spacing w:after="0"/>
        <w:rPr>
          <w:rFonts w:ascii="Arial" w:hAnsi="Arial" w:cs="Arial"/>
          <w:sz w:val="22"/>
          <w:szCs w:val="22"/>
        </w:rPr>
      </w:pPr>
      <w:r w:rsidRPr="00C847A0">
        <w:rPr>
          <w:rFonts w:ascii="Arial" w:hAnsi="Arial" w:cs="Arial"/>
          <w:sz w:val="22"/>
          <w:szCs w:val="22"/>
        </w:rPr>
        <w:t>b) Karcie Praw Podstawowych Unii Europejskiej</w:t>
      </w:r>
      <w:r w:rsidR="00571AB3">
        <w:rPr>
          <w:rFonts w:ascii="Arial" w:hAnsi="Arial" w:cs="Arial"/>
          <w:sz w:val="22"/>
          <w:szCs w:val="22"/>
        </w:rPr>
        <w:t xml:space="preserve"> </w:t>
      </w:r>
      <w:r w:rsidR="00571AB3" w:rsidRPr="00571AB3">
        <w:rPr>
          <w:rFonts w:ascii="Arial" w:hAnsi="Arial" w:cs="Arial"/>
          <w:sz w:val="22"/>
          <w:szCs w:val="22"/>
        </w:rPr>
        <w:t>(Dz. U. UE C. z 2007 r. Nr 303, str. 1 z późn. zm.)</w:t>
      </w:r>
      <w:r w:rsidRPr="00C847A0">
        <w:rPr>
          <w:rFonts w:ascii="Arial" w:hAnsi="Arial" w:cs="Arial"/>
          <w:sz w:val="22"/>
          <w:szCs w:val="22"/>
        </w:rPr>
        <w:t>,</w:t>
      </w:r>
    </w:p>
    <w:p w14:paraId="62AE5BDC" w14:textId="77777777" w:rsidR="00C847A0" w:rsidRPr="00C847A0" w:rsidRDefault="00C847A0" w:rsidP="0064661A">
      <w:pPr>
        <w:pStyle w:val="Akapitzlist"/>
        <w:spacing w:after="0"/>
        <w:rPr>
          <w:rFonts w:ascii="Arial" w:hAnsi="Arial" w:cs="Arial"/>
          <w:sz w:val="22"/>
          <w:szCs w:val="22"/>
        </w:rPr>
      </w:pPr>
      <w:r w:rsidRPr="00C847A0">
        <w:rPr>
          <w:rFonts w:ascii="Arial" w:hAnsi="Arial" w:cs="Arial"/>
          <w:sz w:val="22"/>
          <w:szCs w:val="22"/>
        </w:rPr>
        <w:t>w szczególności poprzez zapewnienie, że wszelkie działania związane z dostawą, instalacją, konfiguracją i uruchomieniem oprogramowania będą prowadzone z poszanowaniem praw osób z niepełnosprawnościami, zasad równego traktowania, godności, prywatności i dostępności. Wykonawca zobowiązuje się również, aby dostarczone oprogramowanie oraz towarzyszące mu materiały (np. instrukcje, szkolenia) były przygotowane i przekazane w sposób zapewniający dostępność użytkownikom o zróżnicowanych potrzebach. (np. działania instalacyjne muszą uwzględniać potrzeby osób z niepełnosprawnościami, komunikacja z Zamawiającym powinna być prowadzona w sposób niedyskryminujący, jeśli oprogramowanie ma interfejs — powinno być zgodne z zasadami dostępności, instrukcje, dokumentacja lub szkolenie powinny być przekazane w formie dostępnej na życzenie (np. wersja elektroniczna, przejrzysty układ), wykonawca nie może podejmować działań naruszających prawa podstawowe (równość, prywatność, godność).)</w:t>
      </w:r>
    </w:p>
    <w:p w14:paraId="5606F836" w14:textId="1EDF480C" w:rsidR="00C847A0" w:rsidRPr="00C847A0" w:rsidRDefault="00C847A0" w:rsidP="003B7963">
      <w:pPr>
        <w:pStyle w:val="Akapitzlist"/>
        <w:numPr>
          <w:ilvl w:val="0"/>
          <w:numId w:val="50"/>
        </w:numPr>
        <w:spacing w:after="0"/>
        <w:rPr>
          <w:rFonts w:ascii="Arial" w:hAnsi="Arial" w:cs="Arial"/>
          <w:sz w:val="22"/>
          <w:szCs w:val="22"/>
        </w:rPr>
      </w:pPr>
      <w:r w:rsidRPr="00C847A0">
        <w:rPr>
          <w:rFonts w:ascii="Arial" w:hAnsi="Arial" w:cs="Arial"/>
          <w:sz w:val="22"/>
          <w:szCs w:val="22"/>
        </w:rPr>
        <w:t>Wykonawca zobowią</w:t>
      </w:r>
      <w:r w:rsidR="00A05FE2">
        <w:rPr>
          <w:rFonts w:ascii="Arial" w:hAnsi="Arial" w:cs="Arial"/>
          <w:sz w:val="22"/>
          <w:szCs w:val="22"/>
        </w:rPr>
        <w:t xml:space="preserve">zany </w:t>
      </w:r>
      <w:r w:rsidR="00152E6B">
        <w:rPr>
          <w:rFonts w:ascii="Arial" w:hAnsi="Arial" w:cs="Arial"/>
          <w:sz w:val="22"/>
          <w:szCs w:val="22"/>
        </w:rPr>
        <w:t xml:space="preserve">jest </w:t>
      </w:r>
      <w:r w:rsidR="00152E6B" w:rsidRPr="00C847A0">
        <w:rPr>
          <w:rFonts w:ascii="Arial" w:hAnsi="Arial" w:cs="Arial"/>
          <w:sz w:val="22"/>
          <w:szCs w:val="22"/>
        </w:rPr>
        <w:t>do</w:t>
      </w:r>
      <w:r w:rsidRPr="00C847A0">
        <w:rPr>
          <w:rFonts w:ascii="Arial" w:hAnsi="Arial" w:cs="Arial"/>
          <w:sz w:val="22"/>
          <w:szCs w:val="22"/>
        </w:rPr>
        <w:t xml:space="preserve"> realizacji zamówienia z zastosowaniem zasady „nie czyń poważnych szkód” (DNSH), zgodnie z art. 11 Traktatu o Funkcjonowaniu Unii Europejskiej oraz Wytycznymi dotyczącymi oceny DNSH dla projektów Fundusze Europejskie dla Małopolski 2021–2027. W szczególności Wykonawca zapewni, że dostawa, instalacja i konfiguracja oprogramowania oraz wszystkie związane z tym działania będą przeprowadzane w sposób ograniczający wpływ na środowisko, w tym m.in. poprzez właściwe gospodarowanie opakowaniami, minimalizowanie odpadów, efektywne wykorzystanie sprzętu i energii oraz unikanie praktyk mogących prowadzić do negatywnego oddziaływania na środowisko (np. dostawa oprogramowania i sprzętu nie może generować niepotrzebnych odpadów, wykonawca powinien używać opakowań poddających się recyklingowi lub ograniczać ich ilość, transport powinien być zorganizowany w sposób racjonalny (np. jedna dostawa), przy montażu/instalacji nie mogą być stosowane substancje szkodliwe, odpady (np. opakowania, ewentualne stare elementy sprzętowe) powinny być zagospodarowane zgodnie z przepisami, działania wykonawcy nie mogą powodować trwałych szkód dla środowiska.)</w:t>
      </w:r>
    </w:p>
    <w:p w14:paraId="646D2208" w14:textId="1F8D0E90" w:rsidR="00C847A0" w:rsidRPr="00C847A0" w:rsidRDefault="00C847A0" w:rsidP="003B7963">
      <w:pPr>
        <w:pStyle w:val="Akapitzlist"/>
        <w:numPr>
          <w:ilvl w:val="0"/>
          <w:numId w:val="50"/>
        </w:numPr>
        <w:spacing w:after="0"/>
        <w:rPr>
          <w:rFonts w:ascii="Arial" w:hAnsi="Arial" w:cs="Arial"/>
          <w:sz w:val="22"/>
          <w:szCs w:val="22"/>
        </w:rPr>
      </w:pPr>
      <w:r w:rsidRPr="00C847A0">
        <w:rPr>
          <w:rFonts w:ascii="Arial" w:hAnsi="Arial" w:cs="Arial"/>
          <w:sz w:val="22"/>
          <w:szCs w:val="22"/>
        </w:rPr>
        <w:t>Wykonawca zobowiąz</w:t>
      </w:r>
      <w:r w:rsidR="00A05FE2">
        <w:rPr>
          <w:rFonts w:ascii="Arial" w:hAnsi="Arial" w:cs="Arial"/>
          <w:sz w:val="22"/>
          <w:szCs w:val="22"/>
        </w:rPr>
        <w:t xml:space="preserve">any jest do </w:t>
      </w:r>
      <w:r w:rsidRPr="00C847A0">
        <w:rPr>
          <w:rFonts w:ascii="Arial" w:hAnsi="Arial" w:cs="Arial"/>
          <w:sz w:val="22"/>
          <w:szCs w:val="22"/>
        </w:rPr>
        <w:t xml:space="preserve">realizacji zamówienia z uwzględnieniem zasad gospodarki o obiegu zamkniętym oraz ograniczenia negatywnego wpływu na środowisko. W szczególności Wykonawca będzie dążyć do minimalizacji odpadów powstających podczas dostawy i instalacji oprogramowania, stosowania materiałów i opakowań nadających się do ponownego wykorzystania lub recyklingu, a także racjonalnego gospodarowania zasobami i energią. Wykonawca zobowiązuje się również do właściwego zagospodarowania powstałych odpadów zgodnie z obowiązującymi przepisami. </w:t>
      </w:r>
      <w:r w:rsidRPr="00C847A0">
        <w:rPr>
          <w:rFonts w:ascii="Arial" w:hAnsi="Arial" w:cs="Arial"/>
          <w:sz w:val="22"/>
          <w:szCs w:val="22"/>
        </w:rPr>
        <w:lastRenderedPageBreak/>
        <w:t>(ograniczenie ilości opakowań i materiałów jednorazowych, stosowanie (jeśli możliwe) opakowań z recyklingu lub nadających się do recyklingu, minimalizowanie liczby transportów/dostaw, odpowiedzialne postępowanie z ewentualnymi odpadami (np. opakowania kartonowe, folie), brak działań prowadzących do zbędnego obciążenia środowiska, racjonalne wykorzystanie energii podczas instalacji/konfiguracji.)</w:t>
      </w:r>
    </w:p>
    <w:p w14:paraId="49BF74C2" w14:textId="7830315F" w:rsidR="00C847A0" w:rsidRPr="00C847A0" w:rsidRDefault="00C847A0" w:rsidP="003B7963">
      <w:pPr>
        <w:pStyle w:val="Akapitzlist"/>
        <w:numPr>
          <w:ilvl w:val="0"/>
          <w:numId w:val="50"/>
        </w:numPr>
        <w:spacing w:after="0"/>
        <w:rPr>
          <w:rFonts w:ascii="Arial" w:hAnsi="Arial" w:cs="Arial"/>
          <w:sz w:val="22"/>
          <w:szCs w:val="22"/>
        </w:rPr>
      </w:pPr>
      <w:r w:rsidRPr="00C847A0">
        <w:rPr>
          <w:rFonts w:ascii="Arial" w:hAnsi="Arial" w:cs="Arial"/>
          <w:sz w:val="22"/>
          <w:szCs w:val="22"/>
        </w:rPr>
        <w:t>Wykonawca zobowiąz</w:t>
      </w:r>
      <w:r w:rsidR="00A05FE2">
        <w:rPr>
          <w:rFonts w:ascii="Arial" w:hAnsi="Arial" w:cs="Arial"/>
          <w:sz w:val="22"/>
          <w:szCs w:val="22"/>
        </w:rPr>
        <w:t xml:space="preserve">any </w:t>
      </w:r>
      <w:r w:rsidR="00152E6B">
        <w:rPr>
          <w:rFonts w:ascii="Arial" w:hAnsi="Arial" w:cs="Arial"/>
          <w:sz w:val="22"/>
          <w:szCs w:val="22"/>
        </w:rPr>
        <w:t xml:space="preserve">jest </w:t>
      </w:r>
      <w:r w:rsidR="00152E6B" w:rsidRPr="00C847A0">
        <w:rPr>
          <w:rFonts w:ascii="Arial" w:hAnsi="Arial" w:cs="Arial"/>
          <w:sz w:val="22"/>
          <w:szCs w:val="22"/>
        </w:rPr>
        <w:t>do</w:t>
      </w:r>
      <w:r w:rsidRPr="00C847A0">
        <w:rPr>
          <w:rFonts w:ascii="Arial" w:hAnsi="Arial" w:cs="Arial"/>
          <w:sz w:val="22"/>
          <w:szCs w:val="22"/>
        </w:rPr>
        <w:t xml:space="preserve"> realizacji zamówienia z uwzględnieniem zasad zrównoważonego rozwoju oraz obowiązujących przepisów Unii Europejskiej i prawa krajowego w zakresie ochrony środowiska. W szczególności Wykonawca zobowiązuje się do takiej organizacji dostawy, instalacji i konfiguracji oprogramowania, która minimalizuje wpływ na środowisko, ogranicza zużycie materiałów i energii oraz zapewnia właściwe postępowanie z odpadami powstałymi w związku z realizacją zamówienia. (np. odpowiedzialne postępowanie z opakowaniami i odpadami, stosowanie możliwie ekologicznych materiałów (opakowania nadające się do recyklingu), ograniczanie liczby dostaw (np. jedna skonsolidowana dostawa), efektywne wykorzystanie energii podczas instalacji/konfiguracji, brak działań, które mogłyby naruszać przepisy środowiskowe).</w:t>
      </w:r>
    </w:p>
    <w:p w14:paraId="7E27B821" w14:textId="54041CA2" w:rsidR="00FF77F4" w:rsidRPr="00DE4B9B" w:rsidRDefault="00C847A0" w:rsidP="003B7963">
      <w:pPr>
        <w:pStyle w:val="Akapitzlist"/>
        <w:numPr>
          <w:ilvl w:val="0"/>
          <w:numId w:val="50"/>
        </w:numPr>
        <w:spacing w:after="0"/>
        <w:rPr>
          <w:rFonts w:ascii="Arial" w:hAnsi="Arial" w:cs="Arial"/>
          <w:noProof/>
          <w:sz w:val="22"/>
          <w:szCs w:val="22"/>
        </w:rPr>
      </w:pPr>
      <w:r w:rsidRPr="00C847A0">
        <w:rPr>
          <w:rFonts w:ascii="Arial" w:hAnsi="Arial" w:cs="Arial"/>
          <w:sz w:val="22"/>
          <w:szCs w:val="22"/>
        </w:rPr>
        <w:t>Wykonawca zobowiąz</w:t>
      </w:r>
      <w:r w:rsidR="00A05FE2">
        <w:rPr>
          <w:rFonts w:ascii="Arial" w:hAnsi="Arial" w:cs="Arial"/>
          <w:sz w:val="22"/>
          <w:szCs w:val="22"/>
        </w:rPr>
        <w:t>any jest</w:t>
      </w:r>
      <w:r w:rsidRPr="00C847A0">
        <w:rPr>
          <w:rFonts w:ascii="Arial" w:hAnsi="Arial" w:cs="Arial"/>
          <w:sz w:val="22"/>
          <w:szCs w:val="22"/>
        </w:rPr>
        <w:t xml:space="preserve"> do realizacji zamówienia z uwzględnieniem zasady uniwersalnego projektowania, zgodnie z Konwencją o prawach osób niepełnosprawnych oraz wytycznymi UE 2021–2027. W szczególności Wykonawca zapewni, że dostarczone oprogramowanie, interfejs użytkownika oraz towarzyszące mu materiały (instrukcje, dokumentacja, szkolenia) będą dostępne i możliwe do użytkowania przez osoby o zróżnicowanych potrzebach, bez konieczności wprowadzania dodatkowych dostosowań.</w:t>
      </w:r>
    </w:p>
    <w:p w14:paraId="5DBF5C39" w14:textId="77777777" w:rsidR="00ED1004" w:rsidRPr="007B50C2" w:rsidRDefault="00ED1004" w:rsidP="00CB2CA9">
      <w:pPr>
        <w:pStyle w:val="Nagwek2"/>
        <w:numPr>
          <w:ilvl w:val="0"/>
          <w:numId w:val="6"/>
        </w:numPr>
        <w:ind w:left="0" w:hanging="284"/>
        <w:rPr>
          <w:rFonts w:ascii="Arial" w:hAnsi="Arial" w:cs="Arial"/>
          <w:b/>
          <w:bCs/>
          <w:color w:val="2F5496"/>
          <w:sz w:val="22"/>
          <w:szCs w:val="22"/>
        </w:rPr>
      </w:pPr>
      <w:bookmarkStart w:id="15" w:name="_Toc226451836"/>
      <w:r w:rsidRPr="007B50C2">
        <w:rPr>
          <w:rFonts w:ascii="Arial" w:hAnsi="Arial" w:cs="Arial"/>
          <w:b/>
          <w:bCs/>
          <w:color w:val="2F5496"/>
          <w:sz w:val="22"/>
          <w:szCs w:val="22"/>
        </w:rPr>
        <w:t>Realizacja przedmiotu zamówienia z uwzględnieniem aspektów społecznych</w:t>
      </w:r>
      <w:bookmarkEnd w:id="15"/>
    </w:p>
    <w:p w14:paraId="1141D352" w14:textId="77777777" w:rsidR="003D0AC6" w:rsidRPr="007B50C2" w:rsidRDefault="003D0AC6" w:rsidP="003D0AC6">
      <w:pPr>
        <w:pStyle w:val="Default"/>
        <w:ind w:left="360"/>
        <w:rPr>
          <w:rFonts w:ascii="Arial" w:hAnsi="Arial" w:cs="Arial"/>
          <w:sz w:val="22"/>
          <w:szCs w:val="22"/>
        </w:rPr>
      </w:pPr>
    </w:p>
    <w:p w14:paraId="31409496" w14:textId="74E26BC8" w:rsidR="00883AEB" w:rsidRPr="00FF77F4" w:rsidRDefault="00FF77F4" w:rsidP="00FF77F4">
      <w:pPr>
        <w:autoSpaceDE w:val="0"/>
        <w:autoSpaceDN w:val="0"/>
        <w:adjustRightInd w:val="0"/>
        <w:spacing w:after="0"/>
        <w:rPr>
          <w:rFonts w:ascii="Arial" w:hAnsi="Arial" w:cs="Arial"/>
          <w:sz w:val="22"/>
          <w:szCs w:val="22"/>
        </w:rPr>
      </w:pPr>
      <w:r w:rsidRPr="00FF77F4">
        <w:rPr>
          <w:rFonts w:ascii="Arial" w:hAnsi="Arial" w:cs="Arial"/>
          <w:sz w:val="22"/>
          <w:szCs w:val="22"/>
        </w:rPr>
        <w:t>Nie dotyczy</w:t>
      </w:r>
    </w:p>
    <w:p w14:paraId="5D457780" w14:textId="7F8D0BE7" w:rsidR="00620423" w:rsidRPr="002A38B0" w:rsidRDefault="00ED1004" w:rsidP="002A38B0">
      <w:pPr>
        <w:pStyle w:val="Nagwek2"/>
        <w:numPr>
          <w:ilvl w:val="0"/>
          <w:numId w:val="6"/>
        </w:numPr>
        <w:spacing w:line="360" w:lineRule="auto"/>
        <w:ind w:left="0" w:hanging="284"/>
        <w:rPr>
          <w:rFonts w:ascii="Arial" w:hAnsi="Arial" w:cs="Arial"/>
          <w:b/>
          <w:bCs/>
          <w:color w:val="2F5496"/>
          <w:sz w:val="22"/>
          <w:szCs w:val="22"/>
        </w:rPr>
      </w:pPr>
      <w:bookmarkStart w:id="16" w:name="_Toc226451837"/>
      <w:r w:rsidRPr="007B50C2">
        <w:rPr>
          <w:rFonts w:ascii="Arial" w:hAnsi="Arial" w:cs="Arial"/>
          <w:b/>
          <w:bCs/>
          <w:color w:val="2F5496"/>
          <w:sz w:val="22"/>
          <w:szCs w:val="22"/>
        </w:rPr>
        <w:t>Wizja lokalna (art. 131 ust. 2 ustawy Pzp)</w:t>
      </w:r>
      <w:bookmarkEnd w:id="16"/>
    </w:p>
    <w:p w14:paraId="75B16C2D" w14:textId="036BE539" w:rsidR="00654308" w:rsidRPr="005A7168" w:rsidRDefault="009934BC" w:rsidP="00FF77F4">
      <w:pPr>
        <w:autoSpaceDE w:val="0"/>
        <w:autoSpaceDN w:val="0"/>
        <w:adjustRightInd w:val="0"/>
        <w:spacing w:after="0" w:line="360" w:lineRule="auto"/>
        <w:rPr>
          <w:rFonts w:ascii="Arial" w:hAnsi="Arial" w:cs="Arial"/>
          <w:sz w:val="22"/>
          <w:szCs w:val="22"/>
        </w:rPr>
      </w:pPr>
      <w:r w:rsidRPr="005A7168">
        <w:rPr>
          <w:rFonts w:ascii="Arial" w:hAnsi="Arial" w:cs="Arial"/>
          <w:sz w:val="22"/>
          <w:szCs w:val="22"/>
        </w:rPr>
        <w:t xml:space="preserve">Zamawiający nie przewiduje wizji lokalnej </w:t>
      </w:r>
    </w:p>
    <w:p w14:paraId="247BA0DB" w14:textId="77777777" w:rsidR="00FF77F4" w:rsidRDefault="007810D3" w:rsidP="00FF77F4">
      <w:pPr>
        <w:pStyle w:val="Nagwek2"/>
        <w:numPr>
          <w:ilvl w:val="0"/>
          <w:numId w:val="6"/>
        </w:numPr>
        <w:spacing w:line="276" w:lineRule="auto"/>
        <w:ind w:left="0" w:hanging="284"/>
        <w:rPr>
          <w:rFonts w:ascii="Arial" w:hAnsi="Arial" w:cs="Arial"/>
          <w:b/>
          <w:bCs/>
          <w:color w:val="2F5496"/>
          <w:sz w:val="22"/>
          <w:szCs w:val="22"/>
        </w:rPr>
      </w:pPr>
      <w:bookmarkStart w:id="17" w:name="_Toc226451838"/>
      <w:r w:rsidRPr="007B50C2">
        <w:rPr>
          <w:rFonts w:ascii="Arial" w:hAnsi="Arial" w:cs="Arial"/>
          <w:b/>
          <w:bCs/>
          <w:color w:val="2F5496"/>
          <w:sz w:val="22"/>
          <w:szCs w:val="22"/>
        </w:rPr>
        <w:t>I</w:t>
      </w:r>
      <w:r w:rsidR="007C4AA8" w:rsidRPr="007B50C2">
        <w:rPr>
          <w:rFonts w:ascii="Arial" w:hAnsi="Arial" w:cs="Arial"/>
          <w:b/>
          <w:bCs/>
          <w:color w:val="2F5496"/>
          <w:sz w:val="22"/>
          <w:szCs w:val="22"/>
        </w:rPr>
        <w:t>nformacja dotycząca</w:t>
      </w:r>
      <w:r w:rsidR="00ED1004" w:rsidRPr="007B50C2">
        <w:rPr>
          <w:rFonts w:ascii="Arial" w:hAnsi="Arial" w:cs="Arial"/>
          <w:b/>
          <w:bCs/>
          <w:color w:val="2F5496"/>
          <w:sz w:val="22"/>
          <w:szCs w:val="22"/>
        </w:rPr>
        <w:t xml:space="preserve"> powierzenia części zamówienia podwykonawcom, w tym podmiotom trzecim użyczającym swoje zasoby (art. art. 462</w:t>
      </w:r>
      <w:r w:rsidR="0065714B" w:rsidRPr="007B50C2">
        <w:rPr>
          <w:rFonts w:ascii="Arial" w:hAnsi="Arial" w:cs="Arial"/>
          <w:b/>
          <w:bCs/>
          <w:color w:val="2F5496"/>
          <w:sz w:val="22"/>
          <w:szCs w:val="22"/>
        </w:rPr>
        <w:t xml:space="preserve"> </w:t>
      </w:r>
      <w:r w:rsidR="00ED1004" w:rsidRPr="007B50C2">
        <w:rPr>
          <w:rFonts w:ascii="Arial" w:hAnsi="Arial" w:cs="Arial"/>
          <w:b/>
          <w:bCs/>
          <w:color w:val="2F5496"/>
          <w:sz w:val="22"/>
          <w:szCs w:val="22"/>
        </w:rPr>
        <w:t>ustawy Pzp)</w:t>
      </w:r>
      <w:r w:rsidR="00E2506F" w:rsidRPr="007B50C2">
        <w:rPr>
          <w:rFonts w:ascii="Arial" w:hAnsi="Arial" w:cs="Arial"/>
          <w:b/>
          <w:bCs/>
          <w:color w:val="2F5496"/>
          <w:sz w:val="22"/>
          <w:szCs w:val="22"/>
        </w:rPr>
        <w:t>.</w:t>
      </w:r>
      <w:bookmarkEnd w:id="17"/>
    </w:p>
    <w:p w14:paraId="56D6D8A0" w14:textId="4D064164" w:rsidR="003029F9" w:rsidRPr="00FF77F4" w:rsidRDefault="00B812E7" w:rsidP="00FF77F4">
      <w:pPr>
        <w:rPr>
          <w:rFonts w:ascii="Arial" w:hAnsi="Arial" w:cs="Arial"/>
          <w:b/>
          <w:bCs/>
          <w:color w:val="2F5496"/>
          <w:sz w:val="22"/>
          <w:szCs w:val="22"/>
        </w:rPr>
      </w:pPr>
      <w:r w:rsidRPr="00FF77F4">
        <w:rPr>
          <w:rFonts w:ascii="Arial" w:hAnsi="Arial" w:cs="Arial"/>
          <w:sz w:val="22"/>
          <w:szCs w:val="22"/>
        </w:rPr>
        <w:t xml:space="preserve">Wykonawca może powierzyć wykonanie części zamówienia podwykonawcy. </w:t>
      </w:r>
      <w:r w:rsidR="00FF77F4">
        <w:rPr>
          <w:rFonts w:ascii="Arial" w:hAnsi="Arial" w:cs="Arial"/>
          <w:sz w:val="22"/>
          <w:szCs w:val="22"/>
        </w:rPr>
        <w:t xml:space="preserve">Wymagania </w:t>
      </w:r>
      <w:r w:rsidR="00620423">
        <w:rPr>
          <w:rFonts w:ascii="Arial" w:hAnsi="Arial" w:cs="Arial"/>
          <w:sz w:val="22"/>
          <w:szCs w:val="22"/>
        </w:rPr>
        <w:t>dla Podwykonawców wskazano w projektowanych postanowieniach umowy – zał. nr 4 do SWZ</w:t>
      </w:r>
    </w:p>
    <w:p w14:paraId="65E8C182" w14:textId="77777777" w:rsidR="00B97230" w:rsidRPr="007B50C2" w:rsidRDefault="006B6427" w:rsidP="00CB2CA9">
      <w:pPr>
        <w:pStyle w:val="Nagwek2"/>
        <w:numPr>
          <w:ilvl w:val="0"/>
          <w:numId w:val="6"/>
        </w:numPr>
        <w:spacing w:line="360" w:lineRule="auto"/>
        <w:ind w:left="284" w:hanging="426"/>
        <w:rPr>
          <w:rFonts w:ascii="Arial" w:hAnsi="Arial" w:cs="Arial"/>
          <w:b/>
          <w:bCs/>
          <w:color w:val="2F5496"/>
          <w:sz w:val="22"/>
          <w:szCs w:val="22"/>
        </w:rPr>
      </w:pPr>
      <w:bookmarkStart w:id="18" w:name="_Toc226451839"/>
      <w:r w:rsidRPr="007B50C2">
        <w:rPr>
          <w:rFonts w:ascii="Arial" w:hAnsi="Arial" w:cs="Arial"/>
          <w:b/>
          <w:bCs/>
          <w:color w:val="2F5496"/>
          <w:sz w:val="22"/>
          <w:szCs w:val="22"/>
        </w:rPr>
        <w:t>Przedmiotowe środki dowodowe</w:t>
      </w:r>
      <w:bookmarkEnd w:id="18"/>
      <w:r w:rsidRPr="007B50C2">
        <w:rPr>
          <w:rFonts w:ascii="Arial" w:hAnsi="Arial" w:cs="Arial"/>
          <w:b/>
          <w:bCs/>
          <w:color w:val="2F5496"/>
          <w:sz w:val="22"/>
          <w:szCs w:val="22"/>
        </w:rPr>
        <w:t xml:space="preserve"> </w:t>
      </w:r>
    </w:p>
    <w:p w14:paraId="50C0DFB0" w14:textId="77777777" w:rsidR="00F614DA" w:rsidRDefault="00F614DA" w:rsidP="00F614DA">
      <w:pPr>
        <w:autoSpaceDE w:val="0"/>
        <w:autoSpaceDN w:val="0"/>
        <w:adjustRightInd w:val="0"/>
        <w:spacing w:after="0" w:line="240" w:lineRule="auto"/>
        <w:rPr>
          <w:rFonts w:ascii="Arial" w:hAnsi="Arial" w:cs="Arial"/>
          <w:sz w:val="22"/>
          <w:szCs w:val="22"/>
        </w:rPr>
      </w:pPr>
    </w:p>
    <w:p w14:paraId="77A60685" w14:textId="182F27A7" w:rsidR="00F458EF" w:rsidRPr="005A7168" w:rsidRDefault="00F458EF" w:rsidP="003B7963">
      <w:pPr>
        <w:pStyle w:val="Akapitzlist"/>
        <w:numPr>
          <w:ilvl w:val="0"/>
          <w:numId w:val="54"/>
        </w:numPr>
        <w:autoSpaceDE w:val="0"/>
        <w:autoSpaceDN w:val="0"/>
        <w:adjustRightInd w:val="0"/>
        <w:spacing w:after="0"/>
        <w:rPr>
          <w:rFonts w:ascii="Arial" w:hAnsi="Arial" w:cs="Arial"/>
          <w:sz w:val="22"/>
          <w:szCs w:val="22"/>
        </w:rPr>
      </w:pPr>
      <w:r w:rsidRPr="005A7168">
        <w:rPr>
          <w:rFonts w:ascii="Arial" w:hAnsi="Arial" w:cs="Arial"/>
          <w:sz w:val="22"/>
          <w:szCs w:val="22"/>
        </w:rPr>
        <w:t xml:space="preserve">W zakresie potwierdzenia, że zaoferowane </w:t>
      </w:r>
      <w:r w:rsidR="001A1391">
        <w:rPr>
          <w:rFonts w:ascii="Arial" w:hAnsi="Arial" w:cs="Arial"/>
          <w:sz w:val="22"/>
          <w:szCs w:val="22"/>
        </w:rPr>
        <w:t>oprogramowania</w:t>
      </w:r>
      <w:r w:rsidR="00505A36">
        <w:rPr>
          <w:rFonts w:ascii="Arial" w:hAnsi="Arial" w:cs="Arial"/>
          <w:sz w:val="22"/>
          <w:szCs w:val="22"/>
        </w:rPr>
        <w:t>/licencje</w:t>
      </w:r>
      <w:r w:rsidRPr="005A7168">
        <w:rPr>
          <w:rFonts w:ascii="Arial" w:hAnsi="Arial" w:cs="Arial"/>
          <w:sz w:val="22"/>
          <w:szCs w:val="22"/>
        </w:rPr>
        <w:t xml:space="preserve"> spełniają wymagania Zamawiającego zawarte w opisie przedmiotu zamówienia Zamawiający wymaga przedłożenia wraz z ofertą: </w:t>
      </w:r>
      <w:r w:rsidRPr="00EA2916">
        <w:rPr>
          <w:rFonts w:ascii="Arial" w:hAnsi="Arial" w:cs="Arial"/>
          <w:b/>
          <w:bCs/>
          <w:sz w:val="22"/>
          <w:szCs w:val="22"/>
        </w:rPr>
        <w:t>„Opisu oferowan</w:t>
      </w:r>
      <w:r w:rsidR="00EE7CAE" w:rsidRPr="00EA2916">
        <w:rPr>
          <w:rFonts w:ascii="Arial" w:hAnsi="Arial" w:cs="Arial"/>
          <w:b/>
          <w:bCs/>
          <w:sz w:val="22"/>
          <w:szCs w:val="22"/>
        </w:rPr>
        <w:t>ego oprogramowania</w:t>
      </w:r>
      <w:r w:rsidRPr="00EA2916">
        <w:rPr>
          <w:rFonts w:ascii="Arial" w:hAnsi="Arial" w:cs="Arial"/>
          <w:b/>
          <w:bCs/>
          <w:sz w:val="22"/>
          <w:szCs w:val="22"/>
        </w:rPr>
        <w:t>”</w:t>
      </w:r>
      <w:r w:rsidRPr="00EA2916">
        <w:rPr>
          <w:rFonts w:ascii="Arial" w:hAnsi="Arial" w:cs="Arial"/>
          <w:sz w:val="22"/>
          <w:szCs w:val="22"/>
        </w:rPr>
        <w:t xml:space="preserve"> wg wzoru jak w </w:t>
      </w:r>
      <w:r w:rsidRPr="00EA2916">
        <w:rPr>
          <w:rFonts w:ascii="Arial" w:hAnsi="Arial" w:cs="Arial"/>
          <w:b/>
          <w:bCs/>
          <w:sz w:val="22"/>
          <w:szCs w:val="22"/>
        </w:rPr>
        <w:t xml:space="preserve">załączniku nr </w:t>
      </w:r>
      <w:r w:rsidR="00EA2916" w:rsidRPr="00EA2916">
        <w:rPr>
          <w:rFonts w:ascii="Arial" w:hAnsi="Arial" w:cs="Arial"/>
          <w:b/>
          <w:bCs/>
          <w:sz w:val="22"/>
          <w:szCs w:val="22"/>
        </w:rPr>
        <w:t>7</w:t>
      </w:r>
      <w:r w:rsidRPr="00EA2916">
        <w:rPr>
          <w:rFonts w:ascii="Arial" w:hAnsi="Arial" w:cs="Arial"/>
          <w:b/>
          <w:bCs/>
          <w:sz w:val="22"/>
          <w:szCs w:val="22"/>
        </w:rPr>
        <w:t xml:space="preserve"> (a, b, c</w:t>
      </w:r>
      <w:r w:rsidR="00EE7CAE" w:rsidRPr="00EA2916">
        <w:rPr>
          <w:rFonts w:ascii="Arial" w:hAnsi="Arial" w:cs="Arial"/>
          <w:b/>
          <w:bCs/>
          <w:sz w:val="22"/>
          <w:szCs w:val="22"/>
        </w:rPr>
        <w:t>, d, e</w:t>
      </w:r>
      <w:r w:rsidRPr="00EA2916">
        <w:rPr>
          <w:rFonts w:ascii="Arial" w:hAnsi="Arial" w:cs="Arial"/>
          <w:b/>
          <w:bCs/>
          <w:sz w:val="22"/>
          <w:szCs w:val="22"/>
        </w:rPr>
        <w:t>) do SWZ.</w:t>
      </w:r>
      <w:r w:rsidRPr="005A7168">
        <w:rPr>
          <w:rFonts w:ascii="Arial" w:hAnsi="Arial" w:cs="Arial"/>
          <w:sz w:val="22"/>
          <w:szCs w:val="22"/>
        </w:rPr>
        <w:t xml:space="preserve"> </w:t>
      </w:r>
    </w:p>
    <w:p w14:paraId="3755213D" w14:textId="77777777" w:rsidR="00F458EF" w:rsidRPr="005A7168" w:rsidRDefault="00F458EF" w:rsidP="003B7963">
      <w:pPr>
        <w:pStyle w:val="Akapitzlist"/>
        <w:numPr>
          <w:ilvl w:val="0"/>
          <w:numId w:val="54"/>
        </w:numPr>
        <w:autoSpaceDE w:val="0"/>
        <w:autoSpaceDN w:val="0"/>
        <w:adjustRightInd w:val="0"/>
        <w:spacing w:after="0"/>
        <w:rPr>
          <w:rFonts w:ascii="Arial" w:hAnsi="Arial" w:cs="Arial"/>
          <w:sz w:val="22"/>
          <w:szCs w:val="22"/>
        </w:rPr>
      </w:pPr>
      <w:r w:rsidRPr="005A7168">
        <w:rPr>
          <w:rFonts w:ascii="Arial" w:hAnsi="Arial" w:cs="Arial"/>
          <w:sz w:val="22"/>
          <w:szCs w:val="22"/>
        </w:rPr>
        <w:t xml:space="preserve">Jeżeli Wykonawca nie złoży ww. dokumentu lub złożony dokument będzie niekompletny Zamawiający </w:t>
      </w:r>
      <w:r w:rsidRPr="005A7168">
        <w:rPr>
          <w:rFonts w:ascii="Arial" w:hAnsi="Arial" w:cs="Arial"/>
          <w:b/>
          <w:bCs/>
          <w:sz w:val="22"/>
          <w:szCs w:val="22"/>
          <w:u w:val="single"/>
        </w:rPr>
        <w:t>będzie</w:t>
      </w:r>
      <w:r w:rsidRPr="005A7168">
        <w:rPr>
          <w:rFonts w:ascii="Arial" w:hAnsi="Arial" w:cs="Arial"/>
          <w:sz w:val="22"/>
          <w:szCs w:val="22"/>
        </w:rPr>
        <w:t xml:space="preserve"> wzywał do jego złożenia/uzupełnienia.</w:t>
      </w:r>
    </w:p>
    <w:p w14:paraId="7B95C60F" w14:textId="77777777" w:rsidR="00F614DA" w:rsidRPr="00F614DA" w:rsidRDefault="00F614DA" w:rsidP="00F614DA">
      <w:pPr>
        <w:autoSpaceDE w:val="0"/>
        <w:autoSpaceDN w:val="0"/>
        <w:adjustRightInd w:val="0"/>
        <w:spacing w:after="0" w:line="240" w:lineRule="auto"/>
        <w:rPr>
          <w:rFonts w:ascii="Arial" w:hAnsi="Arial" w:cs="Arial"/>
          <w:sz w:val="22"/>
          <w:szCs w:val="22"/>
        </w:rPr>
      </w:pPr>
    </w:p>
    <w:p w14:paraId="204072F5" w14:textId="77777777" w:rsidR="00ED1004" w:rsidRPr="007B50C2" w:rsidRDefault="007F155A" w:rsidP="00CB2CA9">
      <w:pPr>
        <w:pStyle w:val="Nagwek2"/>
        <w:numPr>
          <w:ilvl w:val="0"/>
          <w:numId w:val="6"/>
        </w:numPr>
        <w:spacing w:line="276" w:lineRule="auto"/>
        <w:ind w:left="284" w:hanging="426"/>
        <w:rPr>
          <w:rFonts w:ascii="Arial" w:hAnsi="Arial" w:cs="Arial"/>
          <w:b/>
          <w:bCs/>
          <w:color w:val="2F5496"/>
          <w:sz w:val="22"/>
          <w:szCs w:val="22"/>
        </w:rPr>
      </w:pPr>
      <w:bookmarkStart w:id="19" w:name="_Toc226451840"/>
      <w:r w:rsidRPr="007B50C2">
        <w:rPr>
          <w:rFonts w:ascii="Arial" w:hAnsi="Arial" w:cs="Arial"/>
          <w:b/>
          <w:bCs/>
          <w:color w:val="2F5496"/>
          <w:sz w:val="22"/>
          <w:szCs w:val="22"/>
        </w:rPr>
        <w:t xml:space="preserve">Zamówienia polegające na powtórzeniu podobnych usług lub robót budowlanych (art. </w:t>
      </w:r>
      <w:r w:rsidR="00ED1004" w:rsidRPr="007B50C2">
        <w:rPr>
          <w:rFonts w:ascii="Arial" w:hAnsi="Arial" w:cs="Arial"/>
          <w:b/>
          <w:bCs/>
          <w:color w:val="2F5496"/>
          <w:sz w:val="22"/>
          <w:szCs w:val="22"/>
        </w:rPr>
        <w:t xml:space="preserve">214 </w:t>
      </w:r>
      <w:r w:rsidRPr="007B50C2">
        <w:rPr>
          <w:rFonts w:ascii="Arial" w:hAnsi="Arial" w:cs="Arial"/>
          <w:b/>
          <w:bCs/>
          <w:color w:val="2F5496"/>
          <w:sz w:val="22"/>
          <w:szCs w:val="22"/>
        </w:rPr>
        <w:t>ust</w:t>
      </w:r>
      <w:r w:rsidR="00ED1004" w:rsidRPr="007B50C2">
        <w:rPr>
          <w:rFonts w:ascii="Arial" w:hAnsi="Arial" w:cs="Arial"/>
          <w:b/>
          <w:bCs/>
          <w:color w:val="2F5496"/>
          <w:sz w:val="22"/>
          <w:szCs w:val="22"/>
        </w:rPr>
        <w:t xml:space="preserve">. 1 </w:t>
      </w:r>
      <w:r w:rsidRPr="007B50C2">
        <w:rPr>
          <w:rFonts w:ascii="Arial" w:hAnsi="Arial" w:cs="Arial"/>
          <w:b/>
          <w:bCs/>
          <w:color w:val="2F5496"/>
          <w:sz w:val="22"/>
          <w:szCs w:val="22"/>
        </w:rPr>
        <w:t>pkt</w:t>
      </w:r>
      <w:r w:rsidR="00ED1004" w:rsidRPr="007B50C2">
        <w:rPr>
          <w:rFonts w:ascii="Arial" w:hAnsi="Arial" w:cs="Arial"/>
          <w:b/>
          <w:bCs/>
          <w:color w:val="2F5496"/>
          <w:sz w:val="22"/>
          <w:szCs w:val="22"/>
        </w:rPr>
        <w:t xml:space="preserve"> 7 </w:t>
      </w:r>
      <w:r w:rsidRPr="007B50C2">
        <w:rPr>
          <w:rFonts w:ascii="Arial" w:hAnsi="Arial" w:cs="Arial"/>
          <w:b/>
          <w:bCs/>
          <w:color w:val="2F5496"/>
          <w:sz w:val="22"/>
          <w:szCs w:val="22"/>
        </w:rPr>
        <w:t xml:space="preserve">ustawy </w:t>
      </w:r>
      <w:r w:rsidR="00ED1004" w:rsidRPr="007B50C2">
        <w:rPr>
          <w:rFonts w:ascii="Arial" w:hAnsi="Arial" w:cs="Arial"/>
          <w:b/>
          <w:bCs/>
          <w:color w:val="2F5496"/>
          <w:sz w:val="22"/>
          <w:szCs w:val="22"/>
        </w:rPr>
        <w:t>Pzp</w:t>
      </w:r>
      <w:r w:rsidR="00AD48E0" w:rsidRPr="007B50C2">
        <w:rPr>
          <w:rFonts w:ascii="Arial" w:hAnsi="Arial" w:cs="Arial"/>
          <w:b/>
          <w:bCs/>
          <w:color w:val="2F5496"/>
          <w:sz w:val="22"/>
          <w:szCs w:val="22"/>
        </w:rPr>
        <w:t>)</w:t>
      </w:r>
      <w:bookmarkEnd w:id="19"/>
      <w:r w:rsidR="00ED1004" w:rsidRPr="007B50C2">
        <w:rPr>
          <w:rFonts w:ascii="Arial" w:hAnsi="Arial" w:cs="Arial"/>
          <w:b/>
          <w:bCs/>
          <w:color w:val="2F5496"/>
          <w:sz w:val="22"/>
          <w:szCs w:val="22"/>
        </w:rPr>
        <w:br/>
      </w:r>
    </w:p>
    <w:p w14:paraId="6386D680" w14:textId="0C630B42" w:rsidR="00E47288" w:rsidRPr="007B50C2" w:rsidRDefault="00620423" w:rsidP="00F614DA">
      <w:pPr>
        <w:rPr>
          <w:rFonts w:ascii="Arial" w:hAnsi="Arial" w:cs="Arial"/>
          <w:sz w:val="22"/>
          <w:szCs w:val="22"/>
        </w:rPr>
      </w:pPr>
      <w:r>
        <w:rPr>
          <w:rFonts w:ascii="Arial" w:hAnsi="Arial" w:cs="Arial"/>
          <w:sz w:val="22"/>
          <w:szCs w:val="22"/>
        </w:rPr>
        <w:t xml:space="preserve">Nie dotyczy </w:t>
      </w:r>
    </w:p>
    <w:p w14:paraId="46DFE0DD" w14:textId="77777777" w:rsidR="00ED1004" w:rsidRPr="007B50C2" w:rsidRDefault="00ED1004" w:rsidP="00CB2CA9">
      <w:pPr>
        <w:pStyle w:val="Nagwek2"/>
        <w:numPr>
          <w:ilvl w:val="0"/>
          <w:numId w:val="6"/>
        </w:numPr>
        <w:spacing w:line="276" w:lineRule="auto"/>
        <w:ind w:left="284" w:hanging="426"/>
        <w:rPr>
          <w:rFonts w:ascii="Arial" w:hAnsi="Arial" w:cs="Arial"/>
          <w:b/>
          <w:bCs/>
          <w:color w:val="2F5496"/>
          <w:sz w:val="22"/>
          <w:szCs w:val="22"/>
        </w:rPr>
      </w:pPr>
      <w:bookmarkStart w:id="20" w:name="_Toc226451841"/>
      <w:r w:rsidRPr="007B50C2">
        <w:rPr>
          <w:rFonts w:ascii="Arial" w:hAnsi="Arial" w:cs="Arial"/>
          <w:b/>
          <w:bCs/>
          <w:color w:val="2F5496"/>
          <w:sz w:val="22"/>
          <w:szCs w:val="22"/>
        </w:rPr>
        <w:lastRenderedPageBreak/>
        <w:t>Oferty częściowe i wariantowe</w:t>
      </w:r>
      <w:bookmarkEnd w:id="20"/>
      <w:r w:rsidRPr="007B50C2">
        <w:rPr>
          <w:rFonts w:ascii="Arial" w:hAnsi="Arial" w:cs="Arial"/>
          <w:b/>
          <w:bCs/>
          <w:color w:val="2F5496"/>
          <w:sz w:val="22"/>
          <w:szCs w:val="22"/>
        </w:rPr>
        <w:t xml:space="preserve"> </w:t>
      </w:r>
    </w:p>
    <w:p w14:paraId="15C25B80" w14:textId="77777777" w:rsidR="00654D75" w:rsidRPr="007B50C2" w:rsidRDefault="00654D75" w:rsidP="00654D75">
      <w:pPr>
        <w:rPr>
          <w:rFonts w:ascii="Arial" w:hAnsi="Arial" w:cs="Arial"/>
          <w:sz w:val="22"/>
          <w:szCs w:val="22"/>
        </w:rPr>
      </w:pPr>
    </w:p>
    <w:p w14:paraId="5C13B6C1" w14:textId="59E1C1EE" w:rsidR="00620423" w:rsidRPr="00620423" w:rsidRDefault="0000360B" w:rsidP="00620423">
      <w:pPr>
        <w:pStyle w:val="Akapitzlist"/>
        <w:numPr>
          <w:ilvl w:val="1"/>
          <w:numId w:val="6"/>
        </w:numPr>
        <w:ind w:left="426" w:hanging="426"/>
        <w:rPr>
          <w:rFonts w:ascii="Arial" w:hAnsi="Arial" w:cs="Arial"/>
          <w:sz w:val="22"/>
          <w:szCs w:val="22"/>
        </w:rPr>
      </w:pPr>
      <w:r w:rsidRPr="007B50C2">
        <w:rPr>
          <w:rFonts w:ascii="Arial" w:hAnsi="Arial" w:cs="Arial"/>
          <w:sz w:val="22"/>
          <w:szCs w:val="22"/>
        </w:rPr>
        <w:t xml:space="preserve">Zamawiający dopuszcza </w:t>
      </w:r>
      <w:r w:rsidR="00E4154A" w:rsidRPr="007B50C2">
        <w:rPr>
          <w:rFonts w:ascii="Arial" w:hAnsi="Arial" w:cs="Arial"/>
          <w:sz w:val="22"/>
          <w:szCs w:val="22"/>
        </w:rPr>
        <w:t>możliwoś</w:t>
      </w:r>
      <w:r w:rsidR="00056CE6" w:rsidRPr="007B50C2">
        <w:rPr>
          <w:rFonts w:ascii="Arial" w:hAnsi="Arial" w:cs="Arial"/>
          <w:sz w:val="22"/>
          <w:szCs w:val="22"/>
        </w:rPr>
        <w:t>ć</w:t>
      </w:r>
      <w:r w:rsidR="00E4154A" w:rsidRPr="007B50C2">
        <w:rPr>
          <w:rFonts w:ascii="Arial" w:hAnsi="Arial" w:cs="Arial"/>
          <w:sz w:val="22"/>
          <w:szCs w:val="22"/>
        </w:rPr>
        <w:t xml:space="preserve"> składania</w:t>
      </w:r>
      <w:r w:rsidRPr="007B50C2">
        <w:rPr>
          <w:rFonts w:ascii="Arial" w:hAnsi="Arial" w:cs="Arial"/>
          <w:sz w:val="22"/>
          <w:szCs w:val="22"/>
        </w:rPr>
        <w:t xml:space="preserve"> ofert częściowych</w:t>
      </w:r>
      <w:r w:rsidR="00620423" w:rsidRPr="00620423">
        <w:rPr>
          <w:rFonts w:ascii="Arial" w:hAnsi="Arial" w:cs="Arial"/>
          <w:sz w:val="22"/>
          <w:szCs w:val="22"/>
          <w:lang w:eastAsia="pl-PL"/>
        </w:rPr>
        <w:t>:</w:t>
      </w:r>
    </w:p>
    <w:p w14:paraId="7B56E932" w14:textId="2C35B356" w:rsidR="00620423" w:rsidRPr="00FF77F4" w:rsidRDefault="00620423" w:rsidP="003B7963">
      <w:pPr>
        <w:pStyle w:val="Akapitzlist"/>
        <w:numPr>
          <w:ilvl w:val="0"/>
          <w:numId w:val="52"/>
        </w:numPr>
        <w:spacing w:before="100" w:beforeAutospacing="1" w:after="100" w:afterAutospacing="1" w:line="240" w:lineRule="auto"/>
        <w:rPr>
          <w:rFonts w:ascii="Arial" w:hAnsi="Arial" w:cs="Arial"/>
          <w:sz w:val="22"/>
          <w:szCs w:val="22"/>
          <w:lang w:eastAsia="pl-PL"/>
        </w:rPr>
      </w:pPr>
      <w:r w:rsidRPr="00FF77F4">
        <w:rPr>
          <w:rFonts w:ascii="Arial" w:hAnsi="Arial" w:cs="Arial"/>
          <w:b/>
          <w:bCs/>
          <w:sz w:val="22"/>
          <w:szCs w:val="22"/>
          <w:lang w:eastAsia="pl-PL"/>
        </w:rPr>
        <w:t>Część I:</w:t>
      </w:r>
      <w:r w:rsidRPr="00FF77F4">
        <w:rPr>
          <w:rFonts w:ascii="Arial" w:hAnsi="Arial" w:cs="Arial"/>
          <w:sz w:val="22"/>
          <w:szCs w:val="22"/>
          <w:lang w:eastAsia="pl-PL"/>
        </w:rPr>
        <w:t xml:space="preserve"> Centrum Kształcenia </w:t>
      </w:r>
      <w:r w:rsidR="00152E6B" w:rsidRPr="00FF77F4">
        <w:rPr>
          <w:rFonts w:ascii="Arial" w:hAnsi="Arial" w:cs="Arial"/>
          <w:sz w:val="22"/>
          <w:szCs w:val="22"/>
          <w:lang w:eastAsia="pl-PL"/>
        </w:rPr>
        <w:t xml:space="preserve">Zawodowego </w:t>
      </w:r>
      <w:r w:rsidR="00152E6B">
        <w:rPr>
          <w:rFonts w:ascii="Arial" w:hAnsi="Arial" w:cs="Arial"/>
          <w:sz w:val="22"/>
          <w:szCs w:val="22"/>
          <w:lang w:eastAsia="pl-PL"/>
        </w:rPr>
        <w:t>i</w:t>
      </w:r>
      <w:r w:rsidR="007A1D3A">
        <w:rPr>
          <w:rFonts w:ascii="Arial" w:hAnsi="Arial" w:cs="Arial"/>
          <w:sz w:val="22"/>
          <w:szCs w:val="22"/>
          <w:lang w:eastAsia="pl-PL"/>
        </w:rPr>
        <w:t xml:space="preserve"> </w:t>
      </w:r>
      <w:r w:rsidR="00152E6B" w:rsidRPr="00FF77F4">
        <w:rPr>
          <w:rFonts w:ascii="Arial" w:hAnsi="Arial" w:cs="Arial"/>
          <w:sz w:val="22"/>
          <w:szCs w:val="22"/>
          <w:lang w:eastAsia="pl-PL"/>
        </w:rPr>
        <w:t>Ustawicznego w</w:t>
      </w:r>
      <w:r w:rsidRPr="00FF77F4">
        <w:rPr>
          <w:rFonts w:ascii="Arial" w:hAnsi="Arial" w:cs="Arial"/>
          <w:sz w:val="22"/>
          <w:szCs w:val="22"/>
          <w:lang w:eastAsia="pl-PL"/>
        </w:rPr>
        <w:t xml:space="preserve"> Tuchowie, </w:t>
      </w:r>
      <w:r w:rsidRPr="00FF77F4">
        <w:rPr>
          <w:rFonts w:ascii="Arial" w:hAnsi="Arial" w:cs="Arial"/>
          <w:sz w:val="22"/>
          <w:szCs w:val="22"/>
          <w:lang w:eastAsia="pl-PL"/>
        </w:rPr>
        <w:br/>
        <w:t>ul. Reymonta 19, 33- 170 Tuchów,</w:t>
      </w:r>
    </w:p>
    <w:p w14:paraId="503D1042" w14:textId="77777777" w:rsidR="00620423" w:rsidRPr="00FF77F4" w:rsidRDefault="00620423" w:rsidP="003B7963">
      <w:pPr>
        <w:pStyle w:val="Akapitzlist"/>
        <w:numPr>
          <w:ilvl w:val="0"/>
          <w:numId w:val="52"/>
        </w:numPr>
        <w:spacing w:before="100" w:beforeAutospacing="1" w:after="100" w:afterAutospacing="1" w:line="240" w:lineRule="auto"/>
        <w:rPr>
          <w:rFonts w:ascii="Arial" w:hAnsi="Arial" w:cs="Arial"/>
          <w:sz w:val="22"/>
          <w:szCs w:val="22"/>
          <w:lang w:eastAsia="pl-PL"/>
        </w:rPr>
      </w:pPr>
      <w:r w:rsidRPr="00FF77F4">
        <w:rPr>
          <w:rFonts w:ascii="Arial" w:hAnsi="Arial" w:cs="Arial"/>
          <w:b/>
          <w:bCs/>
          <w:sz w:val="22"/>
          <w:szCs w:val="22"/>
          <w:lang w:eastAsia="pl-PL"/>
        </w:rPr>
        <w:t>Część II:</w:t>
      </w:r>
      <w:r w:rsidRPr="00FF77F4">
        <w:rPr>
          <w:rFonts w:ascii="Arial" w:hAnsi="Arial" w:cs="Arial"/>
          <w:sz w:val="22"/>
          <w:szCs w:val="22"/>
          <w:lang w:eastAsia="pl-PL"/>
        </w:rPr>
        <w:t xml:space="preserve"> Zespół Szkół Ponadpodstawowych w Zakliczynie, ul. Grabina 57, </w:t>
      </w:r>
      <w:r w:rsidRPr="00FF77F4">
        <w:rPr>
          <w:rFonts w:ascii="Arial" w:hAnsi="Arial" w:cs="Arial"/>
          <w:sz w:val="22"/>
          <w:szCs w:val="22"/>
          <w:lang w:eastAsia="pl-PL"/>
        </w:rPr>
        <w:br/>
        <w:t>32-840 Zakliczyn,</w:t>
      </w:r>
    </w:p>
    <w:p w14:paraId="51A59FCC" w14:textId="77777777" w:rsidR="00620423" w:rsidRDefault="00620423" w:rsidP="003B7963">
      <w:pPr>
        <w:pStyle w:val="Akapitzlist"/>
        <w:numPr>
          <w:ilvl w:val="0"/>
          <w:numId w:val="52"/>
        </w:numPr>
        <w:spacing w:before="100" w:beforeAutospacing="1" w:after="100" w:afterAutospacing="1" w:line="240" w:lineRule="auto"/>
        <w:rPr>
          <w:rFonts w:ascii="Arial" w:hAnsi="Arial" w:cs="Arial"/>
          <w:sz w:val="22"/>
          <w:szCs w:val="22"/>
          <w:lang w:eastAsia="pl-PL"/>
        </w:rPr>
      </w:pPr>
      <w:r w:rsidRPr="00FF77F4">
        <w:rPr>
          <w:rFonts w:ascii="Arial" w:hAnsi="Arial" w:cs="Arial"/>
          <w:b/>
          <w:bCs/>
          <w:sz w:val="22"/>
          <w:szCs w:val="22"/>
          <w:lang w:eastAsia="pl-PL"/>
        </w:rPr>
        <w:t>Część III:</w:t>
      </w:r>
      <w:r w:rsidRPr="00FF77F4">
        <w:rPr>
          <w:rFonts w:ascii="Arial" w:hAnsi="Arial" w:cs="Arial"/>
          <w:sz w:val="22"/>
          <w:szCs w:val="22"/>
          <w:lang w:eastAsia="pl-PL"/>
        </w:rPr>
        <w:t xml:space="preserve"> Zespół Szkół Ponadpodstawowych w Żabnie, ul. Rynek 26, </w:t>
      </w:r>
      <w:r w:rsidRPr="00FF77F4">
        <w:rPr>
          <w:rFonts w:ascii="Arial" w:hAnsi="Arial" w:cs="Arial"/>
          <w:sz w:val="22"/>
          <w:szCs w:val="22"/>
          <w:lang w:eastAsia="pl-PL"/>
        </w:rPr>
        <w:br/>
        <w:t>33-240 Żabno,</w:t>
      </w:r>
    </w:p>
    <w:p w14:paraId="3F8A1145" w14:textId="2BF68041" w:rsidR="00AB5711" w:rsidRPr="00AB5711" w:rsidRDefault="00AB5711" w:rsidP="003B7963">
      <w:pPr>
        <w:pStyle w:val="Akapitzlist"/>
        <w:numPr>
          <w:ilvl w:val="0"/>
          <w:numId w:val="52"/>
        </w:numPr>
        <w:rPr>
          <w:rFonts w:ascii="Arial" w:hAnsi="Arial" w:cs="Arial"/>
          <w:sz w:val="22"/>
          <w:szCs w:val="22"/>
          <w:lang w:eastAsia="pl-PL"/>
        </w:rPr>
      </w:pPr>
      <w:r w:rsidRPr="00AB5711">
        <w:rPr>
          <w:rFonts w:ascii="Arial" w:hAnsi="Arial" w:cs="Arial"/>
          <w:b/>
          <w:bCs/>
          <w:sz w:val="22"/>
          <w:szCs w:val="22"/>
          <w:lang w:eastAsia="pl-PL"/>
        </w:rPr>
        <w:t>Część IV:</w:t>
      </w:r>
      <w:r w:rsidRPr="00AB5711">
        <w:t xml:space="preserve"> </w:t>
      </w:r>
      <w:r w:rsidRPr="00AB5711">
        <w:rPr>
          <w:rFonts w:ascii="Arial" w:hAnsi="Arial" w:cs="Arial"/>
          <w:sz w:val="22"/>
          <w:szCs w:val="22"/>
          <w:lang w:eastAsia="pl-PL"/>
        </w:rPr>
        <w:t xml:space="preserve">Zespół Szkół Ogólnokształcących i Zawodowych w Ciężkowicach </w:t>
      </w:r>
      <w:r w:rsidR="00152E6B">
        <w:rPr>
          <w:rFonts w:ascii="Arial" w:hAnsi="Arial" w:cs="Arial"/>
          <w:sz w:val="22"/>
          <w:szCs w:val="22"/>
          <w:lang w:eastAsia="pl-PL"/>
        </w:rPr>
        <w:br/>
      </w:r>
      <w:r w:rsidRPr="00AB5711">
        <w:rPr>
          <w:rFonts w:ascii="Arial" w:hAnsi="Arial" w:cs="Arial"/>
          <w:sz w:val="22"/>
          <w:szCs w:val="22"/>
          <w:lang w:eastAsia="pl-PL"/>
        </w:rPr>
        <w:t>ul. Łuczkiewiczów 12, 33-190 Ciężkowice</w:t>
      </w:r>
    </w:p>
    <w:p w14:paraId="7919564D" w14:textId="232DB7F2" w:rsidR="00AB5711" w:rsidRPr="00AB5711" w:rsidRDefault="00AB5711" w:rsidP="003B7963">
      <w:pPr>
        <w:pStyle w:val="Akapitzlist"/>
        <w:numPr>
          <w:ilvl w:val="0"/>
          <w:numId w:val="52"/>
        </w:numPr>
        <w:rPr>
          <w:rFonts w:ascii="Arial" w:hAnsi="Arial" w:cs="Arial"/>
          <w:sz w:val="22"/>
          <w:szCs w:val="22"/>
          <w:lang w:eastAsia="pl-PL"/>
        </w:rPr>
      </w:pPr>
      <w:r w:rsidRPr="00AB5711">
        <w:rPr>
          <w:rFonts w:ascii="Arial" w:hAnsi="Arial" w:cs="Arial"/>
          <w:b/>
          <w:bCs/>
          <w:sz w:val="22"/>
          <w:szCs w:val="22"/>
          <w:lang w:eastAsia="pl-PL"/>
        </w:rPr>
        <w:t>Część V:</w:t>
      </w:r>
      <w:r w:rsidRPr="00AB5711">
        <w:t xml:space="preserve"> </w:t>
      </w:r>
      <w:r w:rsidRPr="00AB5711">
        <w:rPr>
          <w:rFonts w:ascii="Arial" w:hAnsi="Arial" w:cs="Arial"/>
          <w:sz w:val="22"/>
          <w:szCs w:val="22"/>
          <w:lang w:eastAsia="pl-PL"/>
        </w:rPr>
        <w:t xml:space="preserve">Zespół Szkół Ponadpodstawowych w Ryglicach ul. Tarnowska 23, </w:t>
      </w:r>
      <w:r w:rsidR="00152E6B">
        <w:rPr>
          <w:rFonts w:ascii="Arial" w:hAnsi="Arial" w:cs="Arial"/>
          <w:sz w:val="22"/>
          <w:szCs w:val="22"/>
          <w:lang w:eastAsia="pl-PL"/>
        </w:rPr>
        <w:br/>
      </w:r>
      <w:r w:rsidRPr="00AB5711">
        <w:rPr>
          <w:rFonts w:ascii="Arial" w:hAnsi="Arial" w:cs="Arial"/>
          <w:sz w:val="22"/>
          <w:szCs w:val="22"/>
          <w:lang w:eastAsia="pl-PL"/>
        </w:rPr>
        <w:t>33-160 Ryglice</w:t>
      </w:r>
    </w:p>
    <w:p w14:paraId="26DD422E" w14:textId="5C10BEF5" w:rsidR="00AB5711" w:rsidRPr="00FF77F4" w:rsidRDefault="00AB5711" w:rsidP="00AB5711">
      <w:pPr>
        <w:pStyle w:val="Akapitzlist"/>
        <w:spacing w:before="100" w:beforeAutospacing="1" w:after="100" w:afterAutospacing="1" w:line="240" w:lineRule="auto"/>
        <w:rPr>
          <w:rFonts w:ascii="Arial" w:hAnsi="Arial" w:cs="Arial"/>
          <w:sz w:val="22"/>
          <w:szCs w:val="22"/>
          <w:lang w:eastAsia="pl-PL"/>
        </w:rPr>
      </w:pPr>
    </w:p>
    <w:p w14:paraId="4E9C0D59" w14:textId="77777777" w:rsidR="00654D75" w:rsidRPr="007B50C2" w:rsidRDefault="007F155A" w:rsidP="00CB2CA9">
      <w:pPr>
        <w:pStyle w:val="Nagwek2"/>
        <w:numPr>
          <w:ilvl w:val="0"/>
          <w:numId w:val="6"/>
        </w:numPr>
        <w:ind w:left="426" w:hanging="568"/>
        <w:rPr>
          <w:rFonts w:ascii="Arial" w:hAnsi="Arial" w:cs="Arial"/>
          <w:b/>
          <w:bCs/>
          <w:color w:val="2F5496"/>
          <w:sz w:val="22"/>
          <w:szCs w:val="22"/>
        </w:rPr>
      </w:pPr>
      <w:bookmarkStart w:id="21" w:name="_Toc226451842"/>
      <w:r w:rsidRPr="007B50C2">
        <w:rPr>
          <w:rFonts w:ascii="Arial" w:hAnsi="Arial" w:cs="Arial"/>
          <w:b/>
          <w:bCs/>
          <w:color w:val="2F5496"/>
          <w:sz w:val="22"/>
          <w:szCs w:val="22"/>
        </w:rPr>
        <w:t>Termin wykonania zamówienia</w:t>
      </w:r>
      <w:bookmarkEnd w:id="21"/>
    </w:p>
    <w:p w14:paraId="3140EC59" w14:textId="77777777" w:rsidR="00F614DA" w:rsidRDefault="00F614DA" w:rsidP="00F614DA">
      <w:pPr>
        <w:spacing w:after="0"/>
        <w:jc w:val="both"/>
        <w:rPr>
          <w:rFonts w:ascii="Arial" w:hAnsi="Arial" w:cs="Arial"/>
          <w:sz w:val="22"/>
          <w:szCs w:val="22"/>
        </w:rPr>
      </w:pPr>
      <w:bookmarkStart w:id="22" w:name="_Hlk165367040"/>
    </w:p>
    <w:p w14:paraId="032EE682" w14:textId="77777777" w:rsidR="003B7963" w:rsidRPr="00EA2916" w:rsidRDefault="0078114F" w:rsidP="00620423">
      <w:pPr>
        <w:pStyle w:val="Akapitzlist"/>
        <w:numPr>
          <w:ilvl w:val="1"/>
          <w:numId w:val="6"/>
        </w:numPr>
        <w:spacing w:after="0"/>
        <w:ind w:left="426" w:hanging="284"/>
        <w:jc w:val="both"/>
        <w:rPr>
          <w:rFonts w:ascii="Arial" w:hAnsi="Arial" w:cs="Arial"/>
          <w:sz w:val="22"/>
          <w:szCs w:val="22"/>
          <w:lang w:eastAsia="pl-PL"/>
        </w:rPr>
      </w:pPr>
      <w:r w:rsidRPr="00EA2916">
        <w:rPr>
          <w:rFonts w:ascii="Arial" w:hAnsi="Arial" w:cs="Arial"/>
          <w:sz w:val="22"/>
          <w:szCs w:val="22"/>
        </w:rPr>
        <w:t xml:space="preserve">Termin wykonania zamówienia: </w:t>
      </w:r>
    </w:p>
    <w:p w14:paraId="471484A7" w14:textId="216BB073" w:rsidR="00F614DA" w:rsidRPr="00EA2916" w:rsidRDefault="003B7963" w:rsidP="003B7963">
      <w:pPr>
        <w:pStyle w:val="Akapitzlist"/>
        <w:numPr>
          <w:ilvl w:val="0"/>
          <w:numId w:val="56"/>
        </w:numPr>
        <w:spacing w:after="0"/>
        <w:jc w:val="both"/>
        <w:rPr>
          <w:rFonts w:ascii="Arial" w:hAnsi="Arial" w:cs="Arial"/>
          <w:sz w:val="22"/>
          <w:szCs w:val="22"/>
          <w:lang w:eastAsia="pl-PL"/>
        </w:rPr>
      </w:pPr>
      <w:bookmarkStart w:id="23" w:name="_Hlk226031059"/>
      <w:r w:rsidRPr="00EA2916">
        <w:rPr>
          <w:rFonts w:ascii="Arial" w:hAnsi="Arial" w:cs="Arial"/>
          <w:sz w:val="22"/>
          <w:szCs w:val="22"/>
        </w:rPr>
        <w:t>Część I</w:t>
      </w:r>
      <w:r w:rsidRPr="00EA2916">
        <w:rPr>
          <w:rFonts w:ascii="Arial" w:hAnsi="Arial" w:cs="Arial"/>
          <w:b/>
          <w:bCs/>
          <w:sz w:val="22"/>
          <w:szCs w:val="22"/>
        </w:rPr>
        <w:t xml:space="preserve">: </w:t>
      </w:r>
      <w:r w:rsidR="00FB2359" w:rsidRPr="00EA2916">
        <w:rPr>
          <w:rFonts w:ascii="Arial" w:hAnsi="Arial" w:cs="Arial"/>
          <w:b/>
          <w:bCs/>
          <w:sz w:val="22"/>
          <w:szCs w:val="22"/>
        </w:rPr>
        <w:t xml:space="preserve">do </w:t>
      </w:r>
      <w:bookmarkEnd w:id="22"/>
      <w:r w:rsidR="00EA2916" w:rsidRPr="00EA2916">
        <w:rPr>
          <w:rFonts w:ascii="Arial" w:hAnsi="Arial" w:cs="Arial"/>
          <w:b/>
          <w:bCs/>
          <w:sz w:val="22"/>
          <w:szCs w:val="22"/>
        </w:rPr>
        <w:t>15</w:t>
      </w:r>
      <w:r w:rsidR="006B173E" w:rsidRPr="00EA2916">
        <w:rPr>
          <w:rFonts w:ascii="Arial" w:hAnsi="Arial" w:cs="Arial"/>
          <w:b/>
          <w:bCs/>
          <w:sz w:val="22"/>
          <w:szCs w:val="22"/>
        </w:rPr>
        <w:t xml:space="preserve"> dni</w:t>
      </w:r>
      <w:r w:rsidR="00EE764C" w:rsidRPr="00EA2916">
        <w:rPr>
          <w:rFonts w:ascii="Arial" w:hAnsi="Arial" w:cs="Arial"/>
          <w:b/>
          <w:bCs/>
          <w:sz w:val="22"/>
          <w:szCs w:val="22"/>
        </w:rPr>
        <w:t xml:space="preserve"> od daty zawarcia </w:t>
      </w:r>
      <w:r w:rsidR="00837BE9" w:rsidRPr="00EA2916">
        <w:rPr>
          <w:rFonts w:ascii="Arial" w:hAnsi="Arial" w:cs="Arial"/>
          <w:b/>
          <w:bCs/>
          <w:sz w:val="22"/>
          <w:szCs w:val="22"/>
        </w:rPr>
        <w:t xml:space="preserve">umowy </w:t>
      </w:r>
      <w:bookmarkStart w:id="24" w:name="_Hlk212206827"/>
    </w:p>
    <w:bookmarkEnd w:id="23"/>
    <w:p w14:paraId="37D57E68" w14:textId="016E47AB" w:rsidR="00CF0332" w:rsidRPr="00EA2916" w:rsidRDefault="00CF0332" w:rsidP="00CF0332">
      <w:pPr>
        <w:pStyle w:val="Akapitzlist"/>
        <w:numPr>
          <w:ilvl w:val="0"/>
          <w:numId w:val="56"/>
        </w:numPr>
        <w:rPr>
          <w:rFonts w:ascii="Arial" w:hAnsi="Arial" w:cs="Arial"/>
          <w:sz w:val="22"/>
          <w:szCs w:val="22"/>
          <w:lang w:eastAsia="pl-PL"/>
        </w:rPr>
      </w:pPr>
      <w:r w:rsidRPr="00EA2916">
        <w:rPr>
          <w:rFonts w:ascii="Arial" w:hAnsi="Arial" w:cs="Arial"/>
          <w:sz w:val="22"/>
          <w:szCs w:val="22"/>
          <w:lang w:eastAsia="pl-PL"/>
        </w:rPr>
        <w:t xml:space="preserve">Część II: </w:t>
      </w:r>
      <w:r w:rsidRPr="00EA2916">
        <w:rPr>
          <w:rFonts w:ascii="Arial" w:hAnsi="Arial" w:cs="Arial"/>
          <w:b/>
          <w:bCs/>
          <w:sz w:val="22"/>
          <w:szCs w:val="22"/>
          <w:lang w:eastAsia="pl-PL"/>
        </w:rPr>
        <w:t xml:space="preserve">do </w:t>
      </w:r>
      <w:r w:rsidR="00EA2916" w:rsidRPr="00EA2916">
        <w:rPr>
          <w:rFonts w:ascii="Arial" w:hAnsi="Arial" w:cs="Arial"/>
          <w:b/>
          <w:bCs/>
          <w:sz w:val="22"/>
          <w:szCs w:val="22"/>
          <w:lang w:eastAsia="pl-PL"/>
        </w:rPr>
        <w:t>15</w:t>
      </w:r>
      <w:r w:rsidRPr="00EA2916">
        <w:rPr>
          <w:rFonts w:ascii="Arial" w:hAnsi="Arial" w:cs="Arial"/>
          <w:b/>
          <w:bCs/>
          <w:sz w:val="22"/>
          <w:szCs w:val="22"/>
          <w:lang w:eastAsia="pl-PL"/>
        </w:rPr>
        <w:t xml:space="preserve"> dni od daty zawarcia </w:t>
      </w:r>
      <w:r w:rsidR="00EA2916" w:rsidRPr="00EA2916">
        <w:rPr>
          <w:rFonts w:ascii="Arial" w:hAnsi="Arial" w:cs="Arial"/>
          <w:b/>
          <w:bCs/>
          <w:sz w:val="22"/>
          <w:szCs w:val="22"/>
          <w:lang w:eastAsia="pl-PL"/>
        </w:rPr>
        <w:t>umowy</w:t>
      </w:r>
    </w:p>
    <w:p w14:paraId="61287449" w14:textId="640EA445" w:rsidR="00CF0332" w:rsidRPr="00EA2916" w:rsidRDefault="00CF0332" w:rsidP="00CF0332">
      <w:pPr>
        <w:pStyle w:val="Akapitzlist"/>
        <w:numPr>
          <w:ilvl w:val="0"/>
          <w:numId w:val="56"/>
        </w:numPr>
        <w:rPr>
          <w:rFonts w:ascii="Arial" w:hAnsi="Arial" w:cs="Arial"/>
          <w:b/>
          <w:bCs/>
          <w:sz w:val="22"/>
          <w:szCs w:val="22"/>
          <w:lang w:eastAsia="pl-PL"/>
        </w:rPr>
      </w:pPr>
      <w:r w:rsidRPr="00EA2916">
        <w:rPr>
          <w:rFonts w:ascii="Arial" w:hAnsi="Arial" w:cs="Arial"/>
          <w:sz w:val="22"/>
          <w:szCs w:val="22"/>
          <w:lang w:eastAsia="pl-PL"/>
        </w:rPr>
        <w:t xml:space="preserve">Część III: </w:t>
      </w:r>
      <w:r w:rsidRPr="00EA2916">
        <w:rPr>
          <w:rFonts w:ascii="Arial" w:hAnsi="Arial" w:cs="Arial"/>
          <w:b/>
          <w:bCs/>
          <w:sz w:val="22"/>
          <w:szCs w:val="22"/>
          <w:lang w:eastAsia="pl-PL"/>
        </w:rPr>
        <w:t xml:space="preserve">do </w:t>
      </w:r>
      <w:r w:rsidR="00EA2916" w:rsidRPr="00EA2916">
        <w:rPr>
          <w:rFonts w:ascii="Arial" w:hAnsi="Arial" w:cs="Arial"/>
          <w:b/>
          <w:bCs/>
          <w:sz w:val="22"/>
          <w:szCs w:val="22"/>
          <w:lang w:eastAsia="pl-PL"/>
        </w:rPr>
        <w:t xml:space="preserve">15 </w:t>
      </w:r>
      <w:r w:rsidRPr="00EA2916">
        <w:rPr>
          <w:rFonts w:ascii="Arial" w:hAnsi="Arial" w:cs="Arial"/>
          <w:b/>
          <w:bCs/>
          <w:sz w:val="22"/>
          <w:szCs w:val="22"/>
          <w:lang w:eastAsia="pl-PL"/>
        </w:rPr>
        <w:t xml:space="preserve">dni od daty zawarcia umowy </w:t>
      </w:r>
    </w:p>
    <w:p w14:paraId="7025F740" w14:textId="5754F55E" w:rsidR="00CF0332" w:rsidRPr="00EA2916" w:rsidRDefault="00CF0332" w:rsidP="00CF0332">
      <w:pPr>
        <w:pStyle w:val="Akapitzlist"/>
        <w:numPr>
          <w:ilvl w:val="0"/>
          <w:numId w:val="56"/>
        </w:numPr>
        <w:spacing w:after="0"/>
        <w:jc w:val="both"/>
        <w:rPr>
          <w:rFonts w:ascii="Arial" w:hAnsi="Arial" w:cs="Arial"/>
          <w:sz w:val="22"/>
          <w:szCs w:val="22"/>
          <w:lang w:eastAsia="pl-PL"/>
        </w:rPr>
      </w:pPr>
      <w:r w:rsidRPr="00EA2916">
        <w:rPr>
          <w:rFonts w:ascii="Arial" w:hAnsi="Arial" w:cs="Arial"/>
          <w:sz w:val="22"/>
          <w:szCs w:val="22"/>
        </w:rPr>
        <w:t>Część IV</w:t>
      </w:r>
      <w:r w:rsidRPr="00EA2916">
        <w:rPr>
          <w:rFonts w:ascii="Arial" w:hAnsi="Arial" w:cs="Arial"/>
          <w:b/>
          <w:bCs/>
          <w:sz w:val="22"/>
          <w:szCs w:val="22"/>
        </w:rPr>
        <w:t xml:space="preserve">: do </w:t>
      </w:r>
      <w:r w:rsidR="00EA2916" w:rsidRPr="00EA2916">
        <w:rPr>
          <w:rFonts w:ascii="Arial" w:hAnsi="Arial" w:cs="Arial"/>
          <w:b/>
          <w:bCs/>
          <w:sz w:val="22"/>
          <w:szCs w:val="22"/>
        </w:rPr>
        <w:t>15</w:t>
      </w:r>
      <w:r w:rsidRPr="00EA2916">
        <w:rPr>
          <w:rFonts w:ascii="Arial" w:hAnsi="Arial" w:cs="Arial"/>
          <w:b/>
          <w:bCs/>
          <w:sz w:val="22"/>
          <w:szCs w:val="22"/>
        </w:rPr>
        <w:t xml:space="preserve"> dni od daty zawarcia umowy </w:t>
      </w:r>
    </w:p>
    <w:p w14:paraId="4E3DA8B8" w14:textId="1204A71B" w:rsidR="003B7963" w:rsidRPr="00EA2916" w:rsidRDefault="00CF0332" w:rsidP="00733ADE">
      <w:pPr>
        <w:pStyle w:val="Akapitzlist"/>
        <w:numPr>
          <w:ilvl w:val="0"/>
          <w:numId w:val="56"/>
        </w:numPr>
        <w:spacing w:after="0"/>
        <w:jc w:val="both"/>
        <w:rPr>
          <w:rFonts w:ascii="Arial" w:hAnsi="Arial" w:cs="Arial"/>
          <w:sz w:val="22"/>
          <w:szCs w:val="22"/>
          <w:lang w:eastAsia="pl-PL"/>
        </w:rPr>
      </w:pPr>
      <w:r w:rsidRPr="00EA2916">
        <w:rPr>
          <w:rFonts w:ascii="Arial" w:hAnsi="Arial" w:cs="Arial"/>
          <w:sz w:val="22"/>
          <w:szCs w:val="22"/>
        </w:rPr>
        <w:t>Część V</w:t>
      </w:r>
      <w:r w:rsidRPr="00EA2916">
        <w:rPr>
          <w:rFonts w:ascii="Arial" w:hAnsi="Arial" w:cs="Arial"/>
          <w:b/>
          <w:bCs/>
          <w:sz w:val="22"/>
          <w:szCs w:val="22"/>
        </w:rPr>
        <w:t xml:space="preserve">: do </w:t>
      </w:r>
      <w:r w:rsidR="00EA2916" w:rsidRPr="00EA2916">
        <w:rPr>
          <w:rFonts w:ascii="Arial" w:hAnsi="Arial" w:cs="Arial"/>
          <w:b/>
          <w:bCs/>
          <w:sz w:val="22"/>
          <w:szCs w:val="22"/>
        </w:rPr>
        <w:t>15</w:t>
      </w:r>
      <w:r w:rsidRPr="00EA2916">
        <w:rPr>
          <w:rFonts w:ascii="Arial" w:hAnsi="Arial" w:cs="Arial"/>
          <w:b/>
          <w:bCs/>
          <w:sz w:val="22"/>
          <w:szCs w:val="22"/>
        </w:rPr>
        <w:t xml:space="preserve"> dni od daty zawarcia umowy </w:t>
      </w:r>
    </w:p>
    <w:bookmarkEnd w:id="24"/>
    <w:p w14:paraId="2E9AFDC6" w14:textId="2B869C54" w:rsidR="0078114F" w:rsidRPr="005A7168" w:rsidRDefault="00300E71" w:rsidP="00F458EF">
      <w:pPr>
        <w:pStyle w:val="Akapitzlist"/>
        <w:numPr>
          <w:ilvl w:val="1"/>
          <w:numId w:val="6"/>
        </w:numPr>
        <w:spacing w:after="0"/>
        <w:ind w:left="426" w:hanging="284"/>
        <w:jc w:val="both"/>
        <w:rPr>
          <w:rFonts w:ascii="Arial" w:hAnsi="Arial" w:cs="Arial"/>
          <w:sz w:val="22"/>
          <w:szCs w:val="22"/>
        </w:rPr>
      </w:pPr>
      <w:r w:rsidRPr="005A7168">
        <w:rPr>
          <w:rFonts w:ascii="Arial" w:hAnsi="Arial" w:cs="Arial"/>
          <w:sz w:val="22"/>
          <w:szCs w:val="22"/>
        </w:rPr>
        <w:t>Termin real</w:t>
      </w:r>
      <w:r w:rsidR="00620423" w:rsidRPr="005A7168">
        <w:rPr>
          <w:rFonts w:ascii="Arial" w:hAnsi="Arial" w:cs="Arial"/>
          <w:sz w:val="22"/>
          <w:szCs w:val="22"/>
        </w:rPr>
        <w:t xml:space="preserve">izacji całości zamówienia jest tożsamy z </w:t>
      </w:r>
      <w:r w:rsidR="00A33D65" w:rsidRPr="005A7168">
        <w:rPr>
          <w:rFonts w:ascii="Arial" w:hAnsi="Arial" w:cs="Arial"/>
          <w:sz w:val="22"/>
          <w:szCs w:val="22"/>
        </w:rPr>
        <w:t>datą podpisania protokołu odbioru dostawy</w:t>
      </w:r>
      <w:r w:rsidR="003F7AB5">
        <w:rPr>
          <w:rFonts w:ascii="Arial" w:hAnsi="Arial" w:cs="Arial"/>
          <w:sz w:val="22"/>
          <w:szCs w:val="22"/>
        </w:rPr>
        <w:t>.</w:t>
      </w:r>
    </w:p>
    <w:p w14:paraId="6956C54A" w14:textId="77777777" w:rsidR="00F458EF" w:rsidRPr="00F458EF" w:rsidRDefault="00F458EF" w:rsidP="00F458EF">
      <w:pPr>
        <w:pStyle w:val="Akapitzlist"/>
        <w:spacing w:after="0"/>
        <w:ind w:left="426"/>
        <w:jc w:val="both"/>
        <w:rPr>
          <w:rFonts w:ascii="Arial" w:hAnsi="Arial" w:cs="Arial"/>
          <w:color w:val="FF0000"/>
          <w:sz w:val="22"/>
          <w:szCs w:val="22"/>
        </w:rPr>
      </w:pPr>
    </w:p>
    <w:p w14:paraId="0B06615C" w14:textId="77777777" w:rsidR="00D066AF" w:rsidRPr="007B50C2" w:rsidRDefault="007F155A" w:rsidP="00CB2CA9">
      <w:pPr>
        <w:pStyle w:val="Nagwek2"/>
        <w:numPr>
          <w:ilvl w:val="0"/>
          <w:numId w:val="6"/>
        </w:numPr>
        <w:ind w:left="426" w:hanging="426"/>
        <w:rPr>
          <w:rStyle w:val="Nagwek2Znak"/>
          <w:rFonts w:ascii="Arial" w:hAnsi="Arial" w:cs="Arial"/>
          <w:b/>
          <w:bCs/>
          <w:color w:val="2F5496"/>
          <w:sz w:val="22"/>
          <w:szCs w:val="22"/>
        </w:rPr>
      </w:pPr>
      <w:bookmarkStart w:id="25" w:name="_Toc226451843"/>
      <w:r w:rsidRPr="007B50C2">
        <w:rPr>
          <w:rFonts w:ascii="Arial" w:hAnsi="Arial" w:cs="Arial"/>
          <w:b/>
          <w:bCs/>
          <w:color w:val="2F5496"/>
          <w:sz w:val="22"/>
          <w:szCs w:val="22"/>
        </w:rPr>
        <w:t xml:space="preserve">Projektowane postanowienia umowy w sprawie zamówienia </w:t>
      </w:r>
      <w:r w:rsidR="00E4154A" w:rsidRPr="007B50C2">
        <w:rPr>
          <w:rFonts w:ascii="Arial" w:hAnsi="Arial" w:cs="Arial"/>
          <w:b/>
          <w:bCs/>
          <w:color w:val="2F5496"/>
          <w:sz w:val="22"/>
          <w:szCs w:val="22"/>
        </w:rPr>
        <w:t>publicznego,</w:t>
      </w:r>
      <w:r w:rsidRPr="007B50C2">
        <w:rPr>
          <w:rFonts w:ascii="Arial" w:hAnsi="Arial" w:cs="Arial"/>
          <w:b/>
          <w:bCs/>
          <w:color w:val="2F5496"/>
          <w:sz w:val="22"/>
          <w:szCs w:val="22"/>
        </w:rPr>
        <w:t xml:space="preserve"> które </w:t>
      </w:r>
      <w:r w:rsidRPr="007B50C2">
        <w:rPr>
          <w:rStyle w:val="Nagwek2Znak"/>
          <w:rFonts w:ascii="Arial" w:hAnsi="Arial" w:cs="Arial"/>
          <w:b/>
          <w:bCs/>
          <w:color w:val="2F5496"/>
          <w:sz w:val="22"/>
          <w:szCs w:val="22"/>
        </w:rPr>
        <w:t>zostaną wprowadzone do treści umowy</w:t>
      </w:r>
      <w:bookmarkEnd w:id="25"/>
      <w:r w:rsidRPr="007B50C2">
        <w:rPr>
          <w:rStyle w:val="Nagwek2Znak"/>
          <w:rFonts w:ascii="Arial" w:hAnsi="Arial" w:cs="Arial"/>
          <w:b/>
          <w:bCs/>
          <w:color w:val="2F5496"/>
          <w:sz w:val="22"/>
          <w:szCs w:val="22"/>
        </w:rPr>
        <w:t xml:space="preserve"> </w:t>
      </w:r>
    </w:p>
    <w:p w14:paraId="0ED1C464" w14:textId="77777777" w:rsidR="0031796C" w:rsidRPr="007B50C2" w:rsidRDefault="0031796C" w:rsidP="0031796C">
      <w:pPr>
        <w:rPr>
          <w:rFonts w:ascii="Arial" w:hAnsi="Arial" w:cs="Arial"/>
          <w:sz w:val="22"/>
          <w:szCs w:val="22"/>
        </w:rPr>
      </w:pPr>
    </w:p>
    <w:p w14:paraId="2067EC20" w14:textId="1DFD8641" w:rsidR="00654D75" w:rsidRPr="00F614DA" w:rsidRDefault="0000360B" w:rsidP="003B7963">
      <w:pPr>
        <w:pStyle w:val="Akapitzlist"/>
        <w:numPr>
          <w:ilvl w:val="0"/>
          <w:numId w:val="7"/>
        </w:numPr>
        <w:ind w:left="426" w:hanging="426"/>
        <w:rPr>
          <w:rFonts w:ascii="Arial" w:hAnsi="Arial" w:cs="Arial"/>
          <w:b/>
          <w:bCs/>
          <w:color w:val="1F3864" w:themeColor="accent1" w:themeShade="80"/>
          <w:sz w:val="22"/>
          <w:szCs w:val="22"/>
        </w:rPr>
      </w:pPr>
      <w:r w:rsidRPr="007B50C2">
        <w:rPr>
          <w:rFonts w:ascii="Arial" w:hAnsi="Arial" w:cs="Arial"/>
          <w:sz w:val="22"/>
          <w:szCs w:val="22"/>
        </w:rPr>
        <w:t xml:space="preserve">Projektowane postanowienia umowy w sprawie zamówienia </w:t>
      </w:r>
      <w:r w:rsidR="00E4154A" w:rsidRPr="007B50C2">
        <w:rPr>
          <w:rFonts w:ascii="Arial" w:hAnsi="Arial" w:cs="Arial"/>
          <w:sz w:val="22"/>
          <w:szCs w:val="22"/>
        </w:rPr>
        <w:t>publicznego,</w:t>
      </w:r>
      <w:r w:rsidRPr="007B50C2">
        <w:rPr>
          <w:rFonts w:ascii="Arial" w:hAnsi="Arial" w:cs="Arial"/>
          <w:sz w:val="22"/>
          <w:szCs w:val="22"/>
        </w:rPr>
        <w:t xml:space="preserve"> które zostaną wprowadzone do treści umowy </w:t>
      </w:r>
      <w:r w:rsidRPr="00F614DA">
        <w:rPr>
          <w:rFonts w:ascii="Arial" w:hAnsi="Arial" w:cs="Arial"/>
          <w:b/>
          <w:bCs/>
          <w:color w:val="1F3864" w:themeColor="accent1" w:themeShade="80"/>
          <w:sz w:val="22"/>
          <w:szCs w:val="22"/>
        </w:rPr>
        <w:t xml:space="preserve">stanowią zał. nr </w:t>
      </w:r>
      <w:r w:rsidR="00A33D65">
        <w:rPr>
          <w:rFonts w:ascii="Arial" w:hAnsi="Arial" w:cs="Arial"/>
          <w:b/>
          <w:bCs/>
          <w:color w:val="1F3864" w:themeColor="accent1" w:themeShade="80"/>
          <w:sz w:val="22"/>
          <w:szCs w:val="22"/>
        </w:rPr>
        <w:t>4</w:t>
      </w:r>
      <w:r w:rsidR="00F614DA" w:rsidRPr="00F614DA">
        <w:rPr>
          <w:rFonts w:ascii="Arial" w:hAnsi="Arial" w:cs="Arial"/>
          <w:b/>
          <w:bCs/>
          <w:color w:val="1F3864" w:themeColor="accent1" w:themeShade="80"/>
          <w:sz w:val="22"/>
          <w:szCs w:val="22"/>
        </w:rPr>
        <w:t xml:space="preserve"> do</w:t>
      </w:r>
      <w:r w:rsidRPr="00F614DA">
        <w:rPr>
          <w:rFonts w:ascii="Arial" w:hAnsi="Arial" w:cs="Arial"/>
          <w:b/>
          <w:bCs/>
          <w:color w:val="1F3864" w:themeColor="accent1" w:themeShade="80"/>
          <w:sz w:val="22"/>
          <w:szCs w:val="22"/>
        </w:rPr>
        <w:t xml:space="preserve"> niniejszej SWZ</w:t>
      </w:r>
      <w:r w:rsidR="00654D75" w:rsidRPr="00F614DA">
        <w:rPr>
          <w:rFonts w:ascii="Arial" w:hAnsi="Arial" w:cs="Arial"/>
          <w:b/>
          <w:bCs/>
          <w:color w:val="1F3864" w:themeColor="accent1" w:themeShade="80"/>
          <w:sz w:val="22"/>
          <w:szCs w:val="22"/>
        </w:rPr>
        <w:t>.</w:t>
      </w:r>
    </w:p>
    <w:p w14:paraId="4DDA3927" w14:textId="277AA179" w:rsidR="00654D75" w:rsidRPr="007B50C2" w:rsidRDefault="0000360B" w:rsidP="003B7963">
      <w:pPr>
        <w:pStyle w:val="Akapitzlist"/>
        <w:numPr>
          <w:ilvl w:val="0"/>
          <w:numId w:val="7"/>
        </w:numPr>
        <w:ind w:left="426" w:hanging="426"/>
        <w:rPr>
          <w:rFonts w:ascii="Arial" w:hAnsi="Arial" w:cs="Arial"/>
          <w:color w:val="FF0000"/>
          <w:sz w:val="22"/>
          <w:szCs w:val="22"/>
        </w:rPr>
      </w:pPr>
      <w:r w:rsidRPr="007B50C2">
        <w:rPr>
          <w:rFonts w:ascii="Arial" w:hAnsi="Arial" w:cs="Arial"/>
          <w:sz w:val="22"/>
          <w:szCs w:val="22"/>
        </w:rPr>
        <w:t xml:space="preserve">W przypadku zawierania umowy wyłącznie </w:t>
      </w:r>
      <w:r w:rsidR="0091056D" w:rsidRPr="007B50C2">
        <w:rPr>
          <w:rFonts w:ascii="Arial" w:hAnsi="Arial" w:cs="Arial"/>
          <w:sz w:val="22"/>
          <w:szCs w:val="22"/>
        </w:rPr>
        <w:t xml:space="preserve">w </w:t>
      </w:r>
      <w:r w:rsidRPr="007B50C2">
        <w:rPr>
          <w:rFonts w:ascii="Arial" w:hAnsi="Arial" w:cs="Arial"/>
          <w:sz w:val="22"/>
          <w:szCs w:val="22"/>
        </w:rPr>
        <w:t xml:space="preserve">formie </w:t>
      </w:r>
      <w:r w:rsidR="00E4154A" w:rsidRPr="007B50C2">
        <w:rPr>
          <w:rFonts w:ascii="Arial" w:hAnsi="Arial" w:cs="Arial"/>
          <w:sz w:val="22"/>
          <w:szCs w:val="22"/>
        </w:rPr>
        <w:t>elektronicznej datą</w:t>
      </w:r>
      <w:r w:rsidRPr="007B50C2">
        <w:rPr>
          <w:rFonts w:ascii="Arial" w:hAnsi="Arial" w:cs="Arial"/>
          <w:sz w:val="22"/>
          <w:szCs w:val="22"/>
        </w:rPr>
        <w:t xml:space="preserve"> zawarcia umowy jest data złożenia </w:t>
      </w:r>
      <w:r w:rsidR="00F614DA">
        <w:rPr>
          <w:rFonts w:ascii="Arial" w:hAnsi="Arial" w:cs="Arial"/>
          <w:sz w:val="22"/>
          <w:szCs w:val="22"/>
        </w:rPr>
        <w:t xml:space="preserve">przez Strony umowy </w:t>
      </w:r>
      <w:r w:rsidRPr="007B50C2">
        <w:rPr>
          <w:rFonts w:ascii="Arial" w:hAnsi="Arial" w:cs="Arial"/>
          <w:sz w:val="22"/>
          <w:szCs w:val="22"/>
        </w:rPr>
        <w:t>ostatniego podpisu na umowie</w:t>
      </w:r>
      <w:r w:rsidR="00654D75" w:rsidRPr="007B50C2">
        <w:rPr>
          <w:rFonts w:ascii="Arial" w:hAnsi="Arial" w:cs="Arial"/>
          <w:sz w:val="22"/>
          <w:szCs w:val="22"/>
        </w:rPr>
        <w:t>.</w:t>
      </w:r>
    </w:p>
    <w:p w14:paraId="47CF697B" w14:textId="2691707B" w:rsidR="0000360B" w:rsidRPr="007B50C2" w:rsidRDefault="0000360B" w:rsidP="003B7963">
      <w:pPr>
        <w:pStyle w:val="Akapitzlist"/>
        <w:numPr>
          <w:ilvl w:val="0"/>
          <w:numId w:val="7"/>
        </w:numPr>
        <w:ind w:left="426" w:hanging="426"/>
        <w:rPr>
          <w:rFonts w:ascii="Arial" w:hAnsi="Arial" w:cs="Arial"/>
          <w:color w:val="FF0000"/>
          <w:sz w:val="22"/>
          <w:szCs w:val="22"/>
        </w:rPr>
      </w:pPr>
      <w:r w:rsidRPr="007B50C2">
        <w:rPr>
          <w:rFonts w:ascii="Arial" w:hAnsi="Arial" w:cs="Arial"/>
          <w:color w:val="000000"/>
          <w:sz w:val="22"/>
          <w:szCs w:val="22"/>
        </w:rPr>
        <w:t xml:space="preserve">Zamawiający przewiduje możliwość zmian umowy, określonych </w:t>
      </w:r>
      <w:r w:rsidR="00E4154A" w:rsidRPr="007B50C2">
        <w:rPr>
          <w:rFonts w:ascii="Arial" w:hAnsi="Arial" w:cs="Arial"/>
          <w:color w:val="000000"/>
          <w:sz w:val="22"/>
          <w:szCs w:val="22"/>
        </w:rPr>
        <w:t xml:space="preserve">w projektowanych postanowieniach </w:t>
      </w:r>
      <w:r w:rsidR="00210E9F" w:rsidRPr="007B50C2">
        <w:rPr>
          <w:rFonts w:ascii="Arial" w:hAnsi="Arial" w:cs="Arial"/>
          <w:color w:val="000000"/>
          <w:sz w:val="22"/>
          <w:szCs w:val="22"/>
        </w:rPr>
        <w:t>umowy oraz</w:t>
      </w:r>
      <w:r w:rsidRPr="007B50C2">
        <w:rPr>
          <w:rFonts w:ascii="Arial" w:hAnsi="Arial" w:cs="Arial"/>
          <w:color w:val="000000"/>
          <w:sz w:val="22"/>
          <w:szCs w:val="22"/>
        </w:rPr>
        <w:t xml:space="preserve"> wynikających z ustawy Pzp. </w:t>
      </w:r>
    </w:p>
    <w:p w14:paraId="7B0E6521" w14:textId="77777777" w:rsidR="007F155A" w:rsidRPr="007B50C2" w:rsidRDefault="007F155A" w:rsidP="00CB2CA9">
      <w:pPr>
        <w:pStyle w:val="Nagwek2"/>
        <w:numPr>
          <w:ilvl w:val="0"/>
          <w:numId w:val="6"/>
        </w:numPr>
        <w:ind w:left="426" w:hanging="426"/>
        <w:rPr>
          <w:rFonts w:ascii="Arial" w:hAnsi="Arial" w:cs="Arial"/>
          <w:b/>
          <w:bCs/>
          <w:color w:val="2F5496"/>
          <w:sz w:val="22"/>
          <w:szCs w:val="22"/>
        </w:rPr>
      </w:pPr>
      <w:bookmarkStart w:id="26" w:name="_Toc226451844"/>
      <w:r w:rsidRPr="007B50C2">
        <w:rPr>
          <w:rFonts w:ascii="Arial" w:hAnsi="Arial" w:cs="Arial"/>
          <w:b/>
          <w:bCs/>
          <w:color w:val="2F5496"/>
          <w:sz w:val="22"/>
          <w:szCs w:val="22"/>
        </w:rPr>
        <w:t xml:space="preserve">Podstawy wykluczenia z </w:t>
      </w:r>
      <w:r w:rsidR="00210E9F" w:rsidRPr="007B50C2">
        <w:rPr>
          <w:rFonts w:ascii="Arial" w:hAnsi="Arial" w:cs="Arial"/>
          <w:b/>
          <w:bCs/>
          <w:color w:val="2F5496"/>
          <w:sz w:val="22"/>
          <w:szCs w:val="22"/>
        </w:rPr>
        <w:t>postępowania (</w:t>
      </w:r>
      <w:r w:rsidR="006A0047" w:rsidRPr="007B50C2">
        <w:rPr>
          <w:rFonts w:ascii="Arial" w:hAnsi="Arial" w:cs="Arial"/>
          <w:b/>
          <w:bCs/>
          <w:color w:val="2F5496"/>
          <w:sz w:val="22"/>
          <w:szCs w:val="22"/>
        </w:rPr>
        <w:t>obligatoryjne i</w:t>
      </w:r>
      <w:r w:rsidRPr="007B50C2">
        <w:rPr>
          <w:rFonts w:ascii="Arial" w:hAnsi="Arial" w:cs="Arial"/>
          <w:b/>
          <w:bCs/>
          <w:color w:val="2F5496"/>
          <w:sz w:val="22"/>
          <w:szCs w:val="22"/>
        </w:rPr>
        <w:t xml:space="preserve"> fakultatywne</w:t>
      </w:r>
      <w:r w:rsidR="0000360B" w:rsidRPr="007B50C2">
        <w:rPr>
          <w:rFonts w:ascii="Arial" w:hAnsi="Arial" w:cs="Arial"/>
          <w:b/>
          <w:bCs/>
          <w:color w:val="2F5496"/>
          <w:sz w:val="22"/>
          <w:szCs w:val="22"/>
        </w:rPr>
        <w:t>)</w:t>
      </w:r>
      <w:bookmarkEnd w:id="26"/>
      <w:r w:rsidR="0000360B" w:rsidRPr="007B50C2">
        <w:rPr>
          <w:rFonts w:ascii="Arial" w:hAnsi="Arial" w:cs="Arial"/>
          <w:b/>
          <w:bCs/>
          <w:color w:val="2F5496"/>
          <w:sz w:val="22"/>
          <w:szCs w:val="22"/>
        </w:rPr>
        <w:t xml:space="preserve"> </w:t>
      </w:r>
    </w:p>
    <w:p w14:paraId="724A8DD5" w14:textId="77777777" w:rsidR="00CF7E40" w:rsidRPr="007B50C2" w:rsidRDefault="00CF7E40" w:rsidP="00CF7E40">
      <w:pPr>
        <w:rPr>
          <w:rFonts w:ascii="Arial" w:hAnsi="Arial" w:cs="Arial"/>
          <w:sz w:val="22"/>
          <w:szCs w:val="22"/>
        </w:rPr>
      </w:pPr>
    </w:p>
    <w:p w14:paraId="3130257B" w14:textId="77777777" w:rsidR="001D3D8B" w:rsidRPr="007B50C2" w:rsidRDefault="001D3D8B" w:rsidP="003B7963">
      <w:pPr>
        <w:pStyle w:val="Akapitzlist"/>
        <w:widowControl w:val="0"/>
        <w:numPr>
          <w:ilvl w:val="0"/>
          <w:numId w:val="8"/>
        </w:numPr>
        <w:autoSpaceDE w:val="0"/>
        <w:autoSpaceDN w:val="0"/>
        <w:adjustRightInd w:val="0"/>
        <w:spacing w:after="0"/>
        <w:ind w:left="0" w:hanging="284"/>
        <w:rPr>
          <w:rFonts w:ascii="Arial" w:hAnsi="Arial" w:cs="Arial"/>
          <w:sz w:val="22"/>
          <w:szCs w:val="22"/>
        </w:rPr>
      </w:pPr>
      <w:r w:rsidRPr="007B50C2">
        <w:rPr>
          <w:rFonts w:ascii="Arial" w:hAnsi="Arial" w:cs="Arial"/>
          <w:b/>
          <w:bCs/>
          <w:sz w:val="22"/>
          <w:szCs w:val="22"/>
        </w:rPr>
        <w:t xml:space="preserve">Wykluczenia </w:t>
      </w:r>
      <w:bookmarkStart w:id="27" w:name="_Toc72995045"/>
      <w:bookmarkStart w:id="28" w:name="_Toc73365131"/>
      <w:bookmarkStart w:id="29" w:name="_Toc73365767"/>
      <w:r w:rsidRPr="007B50C2">
        <w:rPr>
          <w:rFonts w:ascii="Arial" w:hAnsi="Arial" w:cs="Arial"/>
          <w:b/>
          <w:bCs/>
          <w:sz w:val="22"/>
          <w:szCs w:val="22"/>
        </w:rPr>
        <w:t>obligatoryjne:</w:t>
      </w:r>
      <w:r w:rsidRPr="007B50C2">
        <w:rPr>
          <w:rFonts w:ascii="Arial" w:hAnsi="Arial" w:cs="Arial"/>
          <w:sz w:val="22"/>
          <w:szCs w:val="22"/>
        </w:rPr>
        <w:t xml:space="preserve"> Zgodnie z art. 108 ust. 1 ustawy Pzp </w:t>
      </w:r>
      <w:bookmarkStart w:id="30" w:name="_Toc72995047"/>
      <w:bookmarkStart w:id="31" w:name="_Toc73365133"/>
      <w:bookmarkStart w:id="32" w:name="_Toc73365769"/>
      <w:bookmarkEnd w:id="27"/>
      <w:bookmarkEnd w:id="28"/>
      <w:bookmarkEnd w:id="29"/>
    </w:p>
    <w:p w14:paraId="1F1AB853" w14:textId="77777777" w:rsidR="001D3D8B" w:rsidRPr="007B50C2" w:rsidRDefault="001D3D8B" w:rsidP="003B7963">
      <w:pPr>
        <w:pStyle w:val="Akapitzlist"/>
        <w:widowControl w:val="0"/>
        <w:numPr>
          <w:ilvl w:val="0"/>
          <w:numId w:val="8"/>
        </w:numPr>
        <w:autoSpaceDE w:val="0"/>
        <w:autoSpaceDN w:val="0"/>
        <w:adjustRightInd w:val="0"/>
        <w:spacing w:after="0"/>
        <w:ind w:left="0" w:hanging="284"/>
        <w:rPr>
          <w:rFonts w:ascii="Arial" w:hAnsi="Arial" w:cs="Arial"/>
          <w:sz w:val="22"/>
          <w:szCs w:val="22"/>
        </w:rPr>
      </w:pPr>
      <w:r w:rsidRPr="007B50C2">
        <w:rPr>
          <w:rFonts w:ascii="Arial" w:hAnsi="Arial" w:cs="Arial"/>
          <w:b/>
          <w:bCs/>
          <w:sz w:val="22"/>
          <w:szCs w:val="22"/>
        </w:rPr>
        <w:t>Wykluczenia fakultatywne:</w:t>
      </w:r>
      <w:r w:rsidRPr="007B50C2">
        <w:rPr>
          <w:rFonts w:ascii="Arial" w:hAnsi="Arial" w:cs="Arial"/>
          <w:sz w:val="22"/>
          <w:szCs w:val="22"/>
        </w:rPr>
        <w:t xml:space="preserve"> Zgodnie z art. 109 ust. 1 ustawy Pzp - z postępowania o udzielenie zamówienia Zamawiający wykluczy Wykonawcę (wykluczenia fakultatywne, które przewiduje Zamawiający):</w:t>
      </w:r>
      <w:bookmarkEnd w:id="30"/>
      <w:bookmarkEnd w:id="31"/>
      <w:bookmarkEnd w:id="32"/>
      <w:r w:rsidRPr="007B50C2">
        <w:rPr>
          <w:rFonts w:ascii="Arial" w:hAnsi="Arial" w:cs="Arial"/>
          <w:sz w:val="22"/>
          <w:szCs w:val="22"/>
        </w:rPr>
        <w:t xml:space="preserve"> </w:t>
      </w:r>
    </w:p>
    <w:p w14:paraId="5F1E1D6B" w14:textId="77777777" w:rsidR="001D3D8B" w:rsidRPr="007B50C2" w:rsidRDefault="001D3D8B" w:rsidP="003B7963">
      <w:pPr>
        <w:pStyle w:val="Akapitzlist"/>
        <w:widowControl w:val="0"/>
        <w:numPr>
          <w:ilvl w:val="0"/>
          <w:numId w:val="38"/>
        </w:numPr>
        <w:autoSpaceDE w:val="0"/>
        <w:autoSpaceDN w:val="0"/>
        <w:adjustRightInd w:val="0"/>
        <w:spacing w:after="0"/>
        <w:ind w:left="0" w:hanging="284"/>
        <w:rPr>
          <w:rFonts w:ascii="Arial" w:hAnsi="Arial" w:cs="Arial"/>
          <w:b/>
          <w:bCs/>
          <w:color w:val="000000"/>
          <w:sz w:val="22"/>
          <w:szCs w:val="22"/>
        </w:rPr>
      </w:pPr>
      <w:r w:rsidRPr="007B50C2">
        <w:rPr>
          <w:rFonts w:ascii="Arial" w:hAnsi="Arial" w:cs="Arial"/>
          <w:color w:val="000000"/>
          <w:sz w:val="22"/>
          <w:szCs w:val="22"/>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Pr="007B50C2">
        <w:rPr>
          <w:rFonts w:ascii="Arial" w:hAnsi="Arial" w:cs="Arial"/>
          <w:b/>
          <w:bCs/>
          <w:color w:val="000000"/>
          <w:sz w:val="22"/>
          <w:szCs w:val="22"/>
        </w:rPr>
        <w:t>(art. 109 ust.1 pkt. 4)</w:t>
      </w:r>
    </w:p>
    <w:p w14:paraId="4B7156A2" w14:textId="08AE0E37" w:rsidR="00E521C5" w:rsidRPr="00E521C5" w:rsidRDefault="00E521C5" w:rsidP="003B7963">
      <w:pPr>
        <w:pStyle w:val="Akapitzlist"/>
        <w:numPr>
          <w:ilvl w:val="0"/>
          <w:numId w:val="8"/>
        </w:numPr>
        <w:ind w:left="0" w:hanging="284"/>
        <w:rPr>
          <w:rFonts w:ascii="Arial" w:hAnsi="Arial" w:cs="Arial"/>
          <w:sz w:val="22"/>
          <w:szCs w:val="22"/>
        </w:rPr>
      </w:pPr>
      <w:r w:rsidRPr="00E521C5">
        <w:rPr>
          <w:rFonts w:ascii="Arial" w:hAnsi="Arial" w:cs="Arial"/>
          <w:sz w:val="22"/>
          <w:szCs w:val="22"/>
        </w:rPr>
        <w:lastRenderedPageBreak/>
        <w:t>Wykluczenie Wykonawcy w związku z przeciwdziałaniem agresji na Ukrainę: Na podstawie ustawy z dnia 13 kwietnia 2022 r. o szczególnych rozwiązaniach w zakresie przeciwdziałania wspierania agresji na Ukrainę oraz służących ochronie bezpieczeństwa narodowego (Dz. U. 2025 r., poz. 514), wyklucza się:</w:t>
      </w:r>
    </w:p>
    <w:p w14:paraId="6267342F" w14:textId="5849D11C" w:rsidR="00E521C5" w:rsidRPr="00E521C5" w:rsidRDefault="00E521C5" w:rsidP="003B7963">
      <w:pPr>
        <w:pStyle w:val="Akapitzlist"/>
        <w:numPr>
          <w:ilvl w:val="1"/>
          <w:numId w:val="39"/>
        </w:numPr>
        <w:ind w:left="0" w:hanging="284"/>
        <w:rPr>
          <w:rFonts w:ascii="Arial" w:hAnsi="Arial" w:cs="Arial"/>
          <w:sz w:val="22"/>
          <w:szCs w:val="22"/>
        </w:rPr>
      </w:pPr>
      <w:r w:rsidRPr="00E521C5">
        <w:rPr>
          <w:rFonts w:ascii="Arial" w:hAnsi="Arial" w:cs="Arial"/>
          <w:sz w:val="22"/>
          <w:szCs w:val="22"/>
        </w:rPr>
        <w:t>wykonawcę wymienionego w wykazach określonych w rozporządzeniu Rady (WE) nr 765/2006 z dnia 18 maja 2006 r. dotyczącego środków ograniczających w związku z sytuacją na Białorusi i udziałem Białorusi w agresji Rosji wobec Ukrainy, dalej „rozporządzenie 765/2006” i rozporządzeniu Rady (UE) nr 269/2014 z dnia 17 marca 2014 r. w sprawie środków ograniczających w odniesieniu do działań podważających integralność terytorialną, suwerenność i niezależność Ukrainy lub im zagrażających, dalej „rozporządzenie 269/2014”, albo wpisanego na listę na podstawie decyzji w sprawie wpisu na listę rozstrzygającej o wykluczeniu z prowadzonego postępowania.</w:t>
      </w:r>
    </w:p>
    <w:p w14:paraId="1BA226CF" w14:textId="5C09A149" w:rsidR="00E521C5" w:rsidRPr="00E521C5" w:rsidRDefault="00E521C5" w:rsidP="003B7963">
      <w:pPr>
        <w:pStyle w:val="Akapitzlist"/>
        <w:numPr>
          <w:ilvl w:val="1"/>
          <w:numId w:val="39"/>
        </w:numPr>
        <w:ind w:left="0" w:hanging="284"/>
        <w:rPr>
          <w:rFonts w:ascii="Arial" w:hAnsi="Arial" w:cs="Arial"/>
          <w:sz w:val="22"/>
          <w:szCs w:val="22"/>
        </w:rPr>
      </w:pPr>
      <w:r w:rsidRPr="00E521C5">
        <w:rPr>
          <w:rFonts w:ascii="Arial" w:hAnsi="Arial" w:cs="Arial"/>
          <w:sz w:val="22"/>
          <w:szCs w:val="22"/>
        </w:rPr>
        <w:t>wykonawcę,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wykluczeniu z prowadzonego postępowania.</w:t>
      </w:r>
    </w:p>
    <w:p w14:paraId="77A39D49" w14:textId="678A4E3C" w:rsidR="00E521C5" w:rsidRPr="00E521C5" w:rsidRDefault="00E521C5" w:rsidP="003B7963">
      <w:pPr>
        <w:pStyle w:val="Akapitzlist"/>
        <w:numPr>
          <w:ilvl w:val="1"/>
          <w:numId w:val="39"/>
        </w:numPr>
        <w:ind w:left="0" w:hanging="284"/>
        <w:rPr>
          <w:rFonts w:ascii="Arial" w:hAnsi="Arial" w:cs="Arial"/>
          <w:sz w:val="22"/>
          <w:szCs w:val="22"/>
        </w:rPr>
      </w:pPr>
      <w:r w:rsidRPr="00E521C5">
        <w:rPr>
          <w:rFonts w:ascii="Arial" w:hAnsi="Arial" w:cs="Arial"/>
          <w:sz w:val="22"/>
          <w:szCs w:val="22"/>
        </w:rPr>
        <w:t>wykonawcę, którego jednostką dominującą w rozumieniu art. 3 ust. 1 pkt 37 ustawy z dnia 29 września 1994 r. o rachunkowości (Dz. U. z 2023r., poz. 120 z późn.zm.),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wykluczeniu z prowadzonego postępowania.</w:t>
      </w:r>
    </w:p>
    <w:p w14:paraId="1656927B" w14:textId="79D0989D" w:rsidR="00E521C5" w:rsidRPr="00E521C5" w:rsidRDefault="00E521C5" w:rsidP="003B7963">
      <w:pPr>
        <w:pStyle w:val="Akapitzlist"/>
        <w:numPr>
          <w:ilvl w:val="0"/>
          <w:numId w:val="8"/>
        </w:numPr>
        <w:ind w:left="0" w:hanging="284"/>
        <w:rPr>
          <w:rStyle w:val="markedcontent"/>
          <w:rFonts w:ascii="Arial" w:hAnsi="Arial" w:cs="Arial"/>
          <w:sz w:val="22"/>
          <w:szCs w:val="22"/>
        </w:rPr>
      </w:pPr>
      <w:r w:rsidRPr="00E521C5">
        <w:rPr>
          <w:rStyle w:val="markedcontent"/>
          <w:rFonts w:ascii="Arial" w:hAnsi="Arial" w:cs="Arial"/>
          <w:sz w:val="22"/>
          <w:szCs w:val="22"/>
        </w:rPr>
        <w:t>Wykluczenie o których mowa w pkt. 3) następować będzie na okres trwania ww. okoliczności. W przypadku Wykonawcy wykluczonego na w/w podstawie, Zamawiający odrzuca ofertę takiego wykonawcy. Zamawiający samodzielnie dokona weryfikacji przesłanek wykluczenia na podstawie jak wyżej.</w:t>
      </w:r>
    </w:p>
    <w:p w14:paraId="63D720B7" w14:textId="33F737D0" w:rsidR="001D3D8B" w:rsidRPr="00A33D65" w:rsidRDefault="001D3D8B" w:rsidP="003B7963">
      <w:pPr>
        <w:pStyle w:val="Akapitzlist"/>
        <w:numPr>
          <w:ilvl w:val="0"/>
          <w:numId w:val="8"/>
        </w:numPr>
        <w:ind w:left="0" w:hanging="284"/>
        <w:rPr>
          <w:rFonts w:ascii="Arial" w:hAnsi="Arial" w:cs="Arial"/>
          <w:sz w:val="22"/>
          <w:szCs w:val="22"/>
        </w:rPr>
      </w:pPr>
      <w:r w:rsidRPr="007B50C2">
        <w:rPr>
          <w:rFonts w:ascii="Arial" w:hAnsi="Arial" w:cs="Arial"/>
          <w:sz w:val="22"/>
          <w:szCs w:val="22"/>
        </w:rPr>
        <w:t>Zasady wykluczenia z postępowania (w odniesieniu do fakultatywnych podstaw wykluczenia pkt 2)</w:t>
      </w:r>
      <w:r w:rsidR="00A33D65">
        <w:rPr>
          <w:rFonts w:ascii="Arial" w:hAnsi="Arial" w:cs="Arial"/>
          <w:sz w:val="22"/>
          <w:szCs w:val="22"/>
        </w:rPr>
        <w:t xml:space="preserve"> </w:t>
      </w:r>
      <w:r w:rsidR="00377C1D" w:rsidRPr="00A33D65">
        <w:rPr>
          <w:rFonts w:ascii="Arial" w:hAnsi="Arial" w:cs="Arial"/>
          <w:sz w:val="22"/>
          <w:szCs w:val="22"/>
        </w:rPr>
        <w:t>UWAGA: poniższe</w:t>
      </w:r>
      <w:r w:rsidRPr="00A33D65">
        <w:rPr>
          <w:rFonts w:ascii="Arial" w:hAnsi="Arial" w:cs="Arial"/>
          <w:sz w:val="22"/>
          <w:szCs w:val="22"/>
        </w:rPr>
        <w:t xml:space="preserve"> zasady należy odnieść analogicznie/odpowiednio</w:t>
      </w:r>
      <w:r w:rsidR="004D7C31" w:rsidRPr="00A33D65">
        <w:rPr>
          <w:rFonts w:ascii="Arial" w:hAnsi="Arial" w:cs="Arial"/>
          <w:sz w:val="22"/>
          <w:szCs w:val="22"/>
        </w:rPr>
        <w:t xml:space="preserve"> w zależności od </w:t>
      </w:r>
      <w:r w:rsidR="00377C1D" w:rsidRPr="00A33D65">
        <w:rPr>
          <w:rFonts w:ascii="Arial" w:hAnsi="Arial" w:cs="Arial"/>
          <w:sz w:val="22"/>
          <w:szCs w:val="22"/>
        </w:rPr>
        <w:t xml:space="preserve">przyjętych w niniejszym postępowaniu </w:t>
      </w:r>
      <w:r w:rsidR="004D7C31" w:rsidRPr="00A33D65">
        <w:rPr>
          <w:rFonts w:ascii="Arial" w:hAnsi="Arial" w:cs="Arial"/>
          <w:sz w:val="22"/>
          <w:szCs w:val="22"/>
        </w:rPr>
        <w:t>fakultatywnych podstaw wykluczenia wskazanych w pkt 2)</w:t>
      </w:r>
      <w:r w:rsidRPr="00A33D65">
        <w:rPr>
          <w:rFonts w:ascii="Arial" w:hAnsi="Arial" w:cs="Arial"/>
          <w:sz w:val="22"/>
          <w:szCs w:val="22"/>
        </w:rPr>
        <w:t>.</w:t>
      </w:r>
    </w:p>
    <w:p w14:paraId="4F0EF6A7" w14:textId="77777777" w:rsidR="001D3D8B" w:rsidRPr="007B50C2" w:rsidRDefault="001D3D8B" w:rsidP="003B7963">
      <w:pPr>
        <w:pStyle w:val="Akapitzlist"/>
        <w:numPr>
          <w:ilvl w:val="0"/>
          <w:numId w:val="40"/>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W przypadkach, o których mowa w art. 109 ust. 1 pkt 1–5 lub 7 ustawy Pzp, Zamawiający może nie wykluczać Wykonawcy, jeżeli wykluczenie byłoby w sposób oczywisty nieproporcjonalne, w szczególności np.  sytuacja ekonomiczna lub finansowa Wykonawcy, o którym mowa w art. 109 ust. 1 pkt 4 ww. ustawy, jest wystarczająca do wykonania zamówienia. </w:t>
      </w:r>
    </w:p>
    <w:p w14:paraId="0C194D45" w14:textId="77777777" w:rsidR="001D3D8B" w:rsidRPr="007B50C2" w:rsidRDefault="001D3D8B" w:rsidP="003B7963">
      <w:pPr>
        <w:pStyle w:val="Akapitzlist"/>
        <w:numPr>
          <w:ilvl w:val="0"/>
          <w:numId w:val="40"/>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Wykonawca może zostać wykluczony przez Zamawiającego na każdym etapie postępowania o udzielenie zamówienia (art. 110 ust. 1 ustawy Pzp). </w:t>
      </w:r>
    </w:p>
    <w:p w14:paraId="41B6196C" w14:textId="77777777" w:rsidR="001D3D8B" w:rsidRPr="007B50C2" w:rsidRDefault="001D3D8B" w:rsidP="003B7963">
      <w:pPr>
        <w:pStyle w:val="Akapitzlist"/>
        <w:numPr>
          <w:ilvl w:val="0"/>
          <w:numId w:val="40"/>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Zgodnie z art. 110 ust. 2 ustawy Pzp, Wykonawca nie podlega wykluczeniu w okolicznościach określonych w art. 108 ust. 1 pkt 1, 2 i 5 lub art. 109 ust. 1 pkt 2‒5 i 7‒10 ustawy Pzp, jeżeli udowodni Zamawiającemu, że spełnił łącznie następujące przesłanki: </w:t>
      </w:r>
    </w:p>
    <w:p w14:paraId="01FA1769" w14:textId="77777777" w:rsidR="001D3D8B" w:rsidRPr="007B50C2" w:rsidRDefault="001D3D8B" w:rsidP="003B7963">
      <w:pPr>
        <w:pStyle w:val="Akapitzlist"/>
        <w:numPr>
          <w:ilvl w:val="0"/>
          <w:numId w:val="9"/>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naprawił lub zobowiązał się do naprawienia szkody wyrządzonej przestępstwem, wykroczeniem lub swoim nieprawidłowym postępowaniem, w tym poprzez zadośćuczynienie pieniężne; </w:t>
      </w:r>
    </w:p>
    <w:p w14:paraId="7260BC15" w14:textId="77777777" w:rsidR="001D3D8B" w:rsidRPr="007B50C2" w:rsidRDefault="001D3D8B" w:rsidP="003B7963">
      <w:pPr>
        <w:pStyle w:val="Akapitzlist"/>
        <w:numPr>
          <w:ilvl w:val="0"/>
          <w:numId w:val="9"/>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wyczerpująco wyjaśnił fakty i okoliczności związane z przestępstwem, wykroczeniem lub swoim nieprawidłowym postępowaniem oraz spowodowanymi przez nie szkodami, aktywnie </w:t>
      </w:r>
      <w:r w:rsidRPr="007B50C2">
        <w:rPr>
          <w:rFonts w:ascii="Arial" w:hAnsi="Arial" w:cs="Arial"/>
          <w:color w:val="000000"/>
          <w:sz w:val="22"/>
          <w:szCs w:val="22"/>
        </w:rPr>
        <w:lastRenderedPageBreak/>
        <w:t xml:space="preserve">współpracując odpowiednio z właściwymi organami, w tym organami ścigania, lub zamawiającym; </w:t>
      </w:r>
    </w:p>
    <w:p w14:paraId="041C6087" w14:textId="77777777" w:rsidR="001D3D8B" w:rsidRPr="007B50C2" w:rsidRDefault="001D3D8B" w:rsidP="003B7963">
      <w:pPr>
        <w:pStyle w:val="Akapitzlist"/>
        <w:numPr>
          <w:ilvl w:val="0"/>
          <w:numId w:val="9"/>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podjął konkretne środki techniczne, organizacyjne i kadrowe, odpowiednie dla zapobiegania dalszym przestępstwom, wykroczeniom lub nieprawidłowemu postępowaniu, w szczególności: </w:t>
      </w:r>
    </w:p>
    <w:p w14:paraId="4FAFDF01" w14:textId="77777777" w:rsidR="001D3D8B" w:rsidRPr="007B50C2" w:rsidRDefault="001D3D8B" w:rsidP="003B7963">
      <w:pPr>
        <w:pStyle w:val="Akapitzlist"/>
        <w:numPr>
          <w:ilvl w:val="0"/>
          <w:numId w:val="41"/>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zerwał wszelkie powiązania z osobami lub podmiotami odpowiedzialnymi za nieprawidłowe postępowanie wykonawcy,</w:t>
      </w:r>
    </w:p>
    <w:p w14:paraId="290AF98A" w14:textId="77777777" w:rsidR="001D3D8B" w:rsidRPr="007B50C2" w:rsidRDefault="001D3D8B" w:rsidP="003B7963">
      <w:pPr>
        <w:pStyle w:val="Akapitzlist"/>
        <w:numPr>
          <w:ilvl w:val="0"/>
          <w:numId w:val="41"/>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 xml:space="preserve">zreorganizował personel, </w:t>
      </w:r>
    </w:p>
    <w:p w14:paraId="2513E43F" w14:textId="77777777" w:rsidR="001D3D8B" w:rsidRPr="007B50C2" w:rsidRDefault="001D3D8B" w:rsidP="003B7963">
      <w:pPr>
        <w:pStyle w:val="Akapitzlist"/>
        <w:numPr>
          <w:ilvl w:val="0"/>
          <w:numId w:val="41"/>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 xml:space="preserve">wdrożył system sprawozdawczości i kontroli, </w:t>
      </w:r>
    </w:p>
    <w:p w14:paraId="072818CF" w14:textId="77777777" w:rsidR="001D3D8B" w:rsidRPr="007B50C2" w:rsidRDefault="001D3D8B" w:rsidP="003B7963">
      <w:pPr>
        <w:pStyle w:val="Akapitzlist"/>
        <w:numPr>
          <w:ilvl w:val="0"/>
          <w:numId w:val="41"/>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 xml:space="preserve">utworzył struktury audytu wewnętrznego do monitorowania przestrzegania przepisów, wewnętrznych regulacji lub standardów, </w:t>
      </w:r>
    </w:p>
    <w:p w14:paraId="284C8176" w14:textId="77777777" w:rsidR="001D3D8B" w:rsidRPr="007B50C2" w:rsidRDefault="001D3D8B" w:rsidP="003B7963">
      <w:pPr>
        <w:pStyle w:val="Akapitzlist"/>
        <w:numPr>
          <w:ilvl w:val="0"/>
          <w:numId w:val="41"/>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 xml:space="preserve">wprowadził wewnętrzne regulacje dotyczące odpowiedzialności i odszkodowań za nieprzestrzeganie przepisów, wewnętrznych regulacji lub standardów. </w:t>
      </w:r>
    </w:p>
    <w:p w14:paraId="1A0F518E" w14:textId="77777777" w:rsidR="001D3D8B" w:rsidRPr="007B50C2" w:rsidRDefault="001D3D8B" w:rsidP="003B7963">
      <w:pPr>
        <w:pStyle w:val="Akapitzlist"/>
        <w:widowControl w:val="0"/>
        <w:numPr>
          <w:ilvl w:val="0"/>
          <w:numId w:val="40"/>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Zamawiający ocenia, czy podjęte przez Wykonawcę czynności, o których mowa w art. 110 ust. 2 ustawy Pzp, są wystarczające do wykazania jego rzetelności, uwzględniając wagę i szczególne okoliczności czynu Wykonawcy. Jeżeli podjęte przez Wykonawcę czynności, o których mowa w art. 110 ust. 2 ustawy jw., nie są wystarczające do wykazania jego rzetelności, Zamawiający wyklucza Wykonawcę (art. 110 ust. 3 ustawy Pzp). </w:t>
      </w:r>
    </w:p>
    <w:p w14:paraId="58B86537" w14:textId="77777777" w:rsidR="001D3D8B" w:rsidRPr="007B50C2" w:rsidRDefault="001D3D8B" w:rsidP="003B7963">
      <w:pPr>
        <w:pStyle w:val="Akapitzlist"/>
        <w:widowControl w:val="0"/>
        <w:numPr>
          <w:ilvl w:val="0"/>
          <w:numId w:val="40"/>
        </w:numPr>
        <w:autoSpaceDE w:val="0"/>
        <w:autoSpaceDN w:val="0"/>
        <w:adjustRightInd w:val="0"/>
        <w:spacing w:after="0"/>
        <w:ind w:left="142" w:hanging="284"/>
        <w:rPr>
          <w:rFonts w:ascii="Arial" w:hAnsi="Arial" w:cs="Arial"/>
          <w:color w:val="000000"/>
          <w:sz w:val="22"/>
          <w:szCs w:val="22"/>
        </w:rPr>
      </w:pPr>
      <w:r w:rsidRPr="007B50C2">
        <w:rPr>
          <w:rFonts w:ascii="Arial" w:hAnsi="Arial" w:cs="Arial"/>
          <w:color w:val="000000"/>
          <w:sz w:val="22"/>
          <w:szCs w:val="22"/>
        </w:rPr>
        <w:t xml:space="preserve">Zgodnie z </w:t>
      </w:r>
      <w:r w:rsidRPr="007B50C2">
        <w:rPr>
          <w:rFonts w:ascii="Arial" w:hAnsi="Arial" w:cs="Arial"/>
          <w:sz w:val="22"/>
          <w:szCs w:val="22"/>
        </w:rPr>
        <w:t xml:space="preserve">art. 111 ustawy Pzp, wykluczenie Wykonawcy następuje: </w:t>
      </w:r>
    </w:p>
    <w:p w14:paraId="350FC466" w14:textId="77777777" w:rsidR="001D3D8B" w:rsidRPr="007B50C2" w:rsidRDefault="001D3D8B" w:rsidP="003B7963">
      <w:pPr>
        <w:pStyle w:val="Akapitzlist"/>
        <w:widowControl w:val="0"/>
        <w:numPr>
          <w:ilvl w:val="0"/>
          <w:numId w:val="42"/>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 przypadkach, o których mowa w art. 108 ust. 1 pkt 1 lit. a–g i pkt 2 ustawy Pzp, na okres 5 lat od dnia uprawomocnienia się wyroku potwierdzającego zaistnienie jednej z podstaw wykluczenia, chyba że w tym wyroku został określony inny okres wykluczenia; </w:t>
      </w:r>
    </w:p>
    <w:p w14:paraId="38EE5998" w14:textId="77777777" w:rsidR="001D3D8B" w:rsidRPr="007B50C2" w:rsidRDefault="001D3D8B" w:rsidP="003B7963">
      <w:pPr>
        <w:pStyle w:val="Akapitzlist"/>
        <w:widowControl w:val="0"/>
        <w:numPr>
          <w:ilvl w:val="0"/>
          <w:numId w:val="43"/>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 przypadkach, o których mowa w art. 108 ust. 1 pkt 1 lit. h i pkt 2 ustawy Pzp, gdy osoba, o której mowa w tych przepisach, została skazana za przestępstwo wymienione w art. 108 ust. 1 pkt 1 lit. h ustawy jw., </w:t>
      </w:r>
    </w:p>
    <w:p w14:paraId="2AEFDC36" w14:textId="77777777" w:rsidR="001D3D8B" w:rsidRPr="007B50C2" w:rsidRDefault="001D3D8B" w:rsidP="003B7963">
      <w:pPr>
        <w:pStyle w:val="Akapitzlist"/>
        <w:widowControl w:val="0"/>
        <w:numPr>
          <w:ilvl w:val="0"/>
          <w:numId w:val="43"/>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 przypadkach, o których mowa w art. 109 ust. 1 pkt 2 i 3 ustawy Pzp ‒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 </w:t>
      </w:r>
    </w:p>
    <w:p w14:paraId="4EDFBBBD" w14:textId="77777777" w:rsidR="001D3D8B" w:rsidRPr="007B50C2" w:rsidRDefault="001D3D8B" w:rsidP="003B7963">
      <w:pPr>
        <w:pStyle w:val="Akapitzlist"/>
        <w:widowControl w:val="0"/>
        <w:numPr>
          <w:ilvl w:val="0"/>
          <w:numId w:val="43"/>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 przypadku, o którym mowa w art. 108 ust. 1 pkt 4 ustawy Pzp, na okres, na jaki został prawomocnie orzeczony zakaz ubiegania się o zamówienia publiczne; </w:t>
      </w:r>
    </w:p>
    <w:p w14:paraId="78321D5F" w14:textId="77777777" w:rsidR="001D3D8B" w:rsidRPr="007B50C2" w:rsidRDefault="001D3D8B" w:rsidP="003B7963">
      <w:pPr>
        <w:pStyle w:val="Akapitzlist"/>
        <w:widowControl w:val="0"/>
        <w:numPr>
          <w:ilvl w:val="0"/>
          <w:numId w:val="43"/>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 przypadkach, o których mowa w art. 108 ust. 1 pkt 5, art. 109 ust. 1 pkt 4, 5, 7 i 9 ustawy Pzp, na okres 3 lat od zaistnienia zdarzenia będącego podstawą wykluczenia; </w:t>
      </w:r>
    </w:p>
    <w:p w14:paraId="359DABF1" w14:textId="77777777" w:rsidR="001D3D8B" w:rsidRPr="007B50C2" w:rsidRDefault="001D3D8B" w:rsidP="003B7963">
      <w:pPr>
        <w:pStyle w:val="Akapitzlist"/>
        <w:widowControl w:val="0"/>
        <w:numPr>
          <w:ilvl w:val="0"/>
          <w:numId w:val="43"/>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 przypadku, o którym mowa w art. 109 ust. 1 pkt 8 ustawy Pzp, na okres 2 lat od zaistnienia zdarzenia będącego podstawą wykluczenia; </w:t>
      </w:r>
    </w:p>
    <w:p w14:paraId="7CD9FBB6" w14:textId="77777777" w:rsidR="001D3D8B" w:rsidRPr="007B50C2" w:rsidRDefault="001D3D8B" w:rsidP="003B7963">
      <w:pPr>
        <w:pStyle w:val="Akapitzlist"/>
        <w:widowControl w:val="0"/>
        <w:numPr>
          <w:ilvl w:val="0"/>
          <w:numId w:val="43"/>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 przypadku, o którym mowa w art. 109 ust. 1 pkt 10 ustawy Pzp, na okres roku od zaistnienia zdarzenia będącego podstawą wykluczenia; </w:t>
      </w:r>
    </w:p>
    <w:p w14:paraId="519A7A0A" w14:textId="77777777" w:rsidR="001D3D8B" w:rsidRPr="007B50C2" w:rsidRDefault="001D3D8B" w:rsidP="003B7963">
      <w:pPr>
        <w:pStyle w:val="Akapitzlist"/>
        <w:widowControl w:val="0"/>
        <w:numPr>
          <w:ilvl w:val="0"/>
          <w:numId w:val="43"/>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w przypadkach, o których mowa w art. 108 ust. 1 pkt 6 i art. 109 ust. 1 pkt 6 ustawy Pzp, w postępowaniu o udzielenie zamówienia, w którym zaistniało zdarzenie będące podstawą wykluczenia.</w:t>
      </w:r>
    </w:p>
    <w:p w14:paraId="2E48B477" w14:textId="77777777" w:rsidR="007B62BD" w:rsidRPr="007D7E0B" w:rsidRDefault="0018230D" w:rsidP="00CB2CA9">
      <w:pPr>
        <w:pStyle w:val="Nagwek2"/>
        <w:numPr>
          <w:ilvl w:val="0"/>
          <w:numId w:val="6"/>
        </w:numPr>
        <w:rPr>
          <w:rFonts w:ascii="Arial" w:hAnsi="Arial" w:cs="Arial"/>
          <w:b/>
          <w:bCs/>
          <w:color w:val="2F5496" w:themeColor="accent1" w:themeShade="BF"/>
          <w:sz w:val="22"/>
          <w:szCs w:val="22"/>
        </w:rPr>
      </w:pPr>
      <w:bookmarkStart w:id="33" w:name="_Toc226451845"/>
      <w:r w:rsidRPr="007D7E0B">
        <w:rPr>
          <w:rFonts w:ascii="Arial" w:hAnsi="Arial" w:cs="Arial"/>
          <w:b/>
          <w:bCs/>
          <w:color w:val="2F5496" w:themeColor="accent1" w:themeShade="BF"/>
          <w:sz w:val="22"/>
          <w:szCs w:val="22"/>
        </w:rPr>
        <w:t>Warunki udziału w post</w:t>
      </w:r>
      <w:r w:rsidR="00D43E97" w:rsidRPr="007D7E0B">
        <w:rPr>
          <w:rFonts w:ascii="Arial" w:hAnsi="Arial" w:cs="Arial"/>
          <w:b/>
          <w:bCs/>
          <w:color w:val="2F5496" w:themeColor="accent1" w:themeShade="BF"/>
          <w:sz w:val="22"/>
          <w:szCs w:val="22"/>
        </w:rPr>
        <w:t>ę</w:t>
      </w:r>
      <w:r w:rsidRPr="007D7E0B">
        <w:rPr>
          <w:rFonts w:ascii="Arial" w:hAnsi="Arial" w:cs="Arial"/>
          <w:b/>
          <w:bCs/>
          <w:color w:val="2F5496" w:themeColor="accent1" w:themeShade="BF"/>
          <w:sz w:val="22"/>
          <w:szCs w:val="22"/>
        </w:rPr>
        <w:t>powaniu</w:t>
      </w:r>
      <w:bookmarkEnd w:id="33"/>
      <w:r w:rsidRPr="007D7E0B">
        <w:rPr>
          <w:rFonts w:ascii="Arial" w:hAnsi="Arial" w:cs="Arial"/>
          <w:b/>
          <w:bCs/>
          <w:color w:val="2F5496" w:themeColor="accent1" w:themeShade="BF"/>
          <w:sz w:val="22"/>
          <w:szCs w:val="22"/>
        </w:rPr>
        <w:t xml:space="preserve"> </w:t>
      </w:r>
    </w:p>
    <w:p w14:paraId="3640031C" w14:textId="77777777" w:rsidR="007B62BD" w:rsidRPr="007B50C2" w:rsidRDefault="007B62BD" w:rsidP="007B62BD">
      <w:pPr>
        <w:pStyle w:val="Default"/>
        <w:rPr>
          <w:rFonts w:ascii="Arial" w:hAnsi="Arial" w:cs="Arial"/>
          <w:sz w:val="22"/>
          <w:szCs w:val="22"/>
        </w:rPr>
      </w:pPr>
    </w:p>
    <w:p w14:paraId="50C426C2" w14:textId="77777777" w:rsidR="006C0C5A" w:rsidRPr="007B50C2" w:rsidRDefault="007B62BD" w:rsidP="003B7963">
      <w:pPr>
        <w:pStyle w:val="Default"/>
        <w:numPr>
          <w:ilvl w:val="0"/>
          <w:numId w:val="19"/>
        </w:numPr>
        <w:spacing w:line="276" w:lineRule="auto"/>
        <w:ind w:left="0" w:hanging="284"/>
        <w:rPr>
          <w:rFonts w:ascii="Arial" w:hAnsi="Arial" w:cs="Arial"/>
          <w:color w:val="auto"/>
          <w:sz w:val="22"/>
          <w:szCs w:val="22"/>
        </w:rPr>
      </w:pPr>
      <w:r w:rsidRPr="007B50C2">
        <w:rPr>
          <w:rFonts w:ascii="Arial" w:hAnsi="Arial" w:cs="Arial"/>
          <w:b/>
          <w:bCs/>
          <w:color w:val="auto"/>
          <w:sz w:val="22"/>
          <w:szCs w:val="22"/>
        </w:rPr>
        <w:t>zdolność do występowania w obrocie gospodarczym</w:t>
      </w:r>
      <w:r w:rsidR="00E71D95" w:rsidRPr="007B50C2">
        <w:rPr>
          <w:rFonts w:ascii="Arial" w:hAnsi="Arial" w:cs="Arial"/>
          <w:b/>
          <w:bCs/>
          <w:color w:val="auto"/>
          <w:sz w:val="22"/>
          <w:szCs w:val="22"/>
        </w:rPr>
        <w:t>:</w:t>
      </w:r>
      <w:r w:rsidRPr="007B50C2">
        <w:rPr>
          <w:rFonts w:ascii="Arial" w:hAnsi="Arial" w:cs="Arial"/>
          <w:b/>
          <w:bCs/>
          <w:color w:val="auto"/>
          <w:sz w:val="22"/>
          <w:szCs w:val="22"/>
        </w:rPr>
        <w:t xml:space="preserve"> </w:t>
      </w:r>
      <w:r w:rsidR="009C5BDD" w:rsidRPr="007B50C2">
        <w:rPr>
          <w:rFonts w:ascii="Arial" w:hAnsi="Arial" w:cs="Arial"/>
          <w:color w:val="auto"/>
          <w:sz w:val="22"/>
          <w:szCs w:val="22"/>
        </w:rPr>
        <w:t>Zamawiający nie formułuje w tym zakresie szczegółowych warunków udziału w postępowaniu, Zamawiający uzna warunek za spełniony na podstawie złożonego przez Wykonawcę oświadczenia</w:t>
      </w:r>
    </w:p>
    <w:p w14:paraId="100FB54C" w14:textId="77777777" w:rsidR="009C5BDD" w:rsidRPr="007B50C2" w:rsidRDefault="007B62BD" w:rsidP="003B7963">
      <w:pPr>
        <w:pStyle w:val="Default"/>
        <w:numPr>
          <w:ilvl w:val="0"/>
          <w:numId w:val="19"/>
        </w:numPr>
        <w:spacing w:line="276" w:lineRule="auto"/>
        <w:ind w:left="0" w:hanging="284"/>
        <w:rPr>
          <w:rFonts w:ascii="Arial" w:hAnsi="Arial" w:cs="Arial"/>
          <w:color w:val="auto"/>
          <w:sz w:val="22"/>
          <w:szCs w:val="22"/>
        </w:rPr>
      </w:pPr>
      <w:r w:rsidRPr="007B50C2">
        <w:rPr>
          <w:rFonts w:ascii="Arial" w:hAnsi="Arial" w:cs="Arial"/>
          <w:b/>
          <w:bCs/>
          <w:color w:val="auto"/>
          <w:sz w:val="22"/>
          <w:szCs w:val="22"/>
        </w:rPr>
        <w:lastRenderedPageBreak/>
        <w:t xml:space="preserve">uprawnienia do prowadzenia określonej działalności gospodarczej lub zawodowej, o ile wynika to z odrębnych </w:t>
      </w:r>
      <w:r w:rsidR="004F2CD4" w:rsidRPr="007B50C2">
        <w:rPr>
          <w:rFonts w:ascii="Arial" w:hAnsi="Arial" w:cs="Arial"/>
          <w:b/>
          <w:bCs/>
          <w:color w:val="auto"/>
          <w:sz w:val="22"/>
          <w:szCs w:val="22"/>
        </w:rPr>
        <w:t>przepisów</w:t>
      </w:r>
      <w:r w:rsidR="00E71D95" w:rsidRPr="007B50C2">
        <w:rPr>
          <w:rFonts w:ascii="Arial" w:hAnsi="Arial" w:cs="Arial"/>
          <w:color w:val="auto"/>
          <w:sz w:val="22"/>
          <w:szCs w:val="22"/>
        </w:rPr>
        <w:t xml:space="preserve">: </w:t>
      </w:r>
      <w:r w:rsidR="009C5BDD" w:rsidRPr="007B50C2">
        <w:rPr>
          <w:rFonts w:ascii="Arial" w:hAnsi="Arial" w:cs="Arial"/>
          <w:color w:val="auto"/>
          <w:sz w:val="22"/>
          <w:szCs w:val="22"/>
        </w:rPr>
        <w:t xml:space="preserve">Zamawiający nie formułuje w tym zakresie szczegółowych warunków udziału w postępowaniu, Zamawiający uzna warunek za spełniony na podstawie złożonego przez Wykonawcę oświadczenia </w:t>
      </w:r>
    </w:p>
    <w:p w14:paraId="45AAEFC3" w14:textId="77777777" w:rsidR="006C0C5A" w:rsidRPr="007B50C2" w:rsidRDefault="006C0C5A" w:rsidP="003B7963">
      <w:pPr>
        <w:pStyle w:val="Default"/>
        <w:numPr>
          <w:ilvl w:val="0"/>
          <w:numId w:val="19"/>
        </w:numPr>
        <w:spacing w:line="276" w:lineRule="auto"/>
        <w:ind w:left="0" w:hanging="284"/>
        <w:rPr>
          <w:rFonts w:ascii="Arial" w:hAnsi="Arial" w:cs="Arial"/>
          <w:color w:val="auto"/>
          <w:sz w:val="22"/>
          <w:szCs w:val="22"/>
        </w:rPr>
      </w:pPr>
      <w:r w:rsidRPr="007B50C2">
        <w:rPr>
          <w:rFonts w:ascii="Arial" w:hAnsi="Arial" w:cs="Arial"/>
          <w:b/>
          <w:bCs/>
          <w:color w:val="auto"/>
          <w:sz w:val="22"/>
          <w:szCs w:val="22"/>
        </w:rPr>
        <w:t>s</w:t>
      </w:r>
      <w:r w:rsidR="007B62BD" w:rsidRPr="007B50C2">
        <w:rPr>
          <w:rFonts w:ascii="Arial" w:hAnsi="Arial" w:cs="Arial"/>
          <w:b/>
          <w:bCs/>
          <w:color w:val="auto"/>
          <w:sz w:val="22"/>
          <w:szCs w:val="22"/>
        </w:rPr>
        <w:t xml:space="preserve">ytuacja ekonomiczna lub </w:t>
      </w:r>
      <w:r w:rsidRPr="007B50C2">
        <w:rPr>
          <w:rFonts w:ascii="Arial" w:hAnsi="Arial" w:cs="Arial"/>
          <w:b/>
          <w:bCs/>
          <w:color w:val="auto"/>
          <w:sz w:val="22"/>
          <w:szCs w:val="22"/>
        </w:rPr>
        <w:t xml:space="preserve">finansowa: </w:t>
      </w:r>
      <w:r w:rsidR="009C5BDD" w:rsidRPr="007B50C2">
        <w:rPr>
          <w:rFonts w:ascii="Arial" w:hAnsi="Arial" w:cs="Arial"/>
          <w:color w:val="auto"/>
          <w:sz w:val="22"/>
          <w:szCs w:val="22"/>
        </w:rPr>
        <w:t>Zamawiający nie formułuje w tym zakresie szczegółowych warunków udziału w postępowaniu, Zamawiający uzna warunek za spełniony na podstawie złożonego przez Wykonawcę oświadczenia</w:t>
      </w:r>
    </w:p>
    <w:p w14:paraId="4CA28372" w14:textId="77777777" w:rsidR="00A33D65" w:rsidRPr="00A33D65" w:rsidRDefault="007B62BD" w:rsidP="003B7963">
      <w:pPr>
        <w:pStyle w:val="Default"/>
        <w:numPr>
          <w:ilvl w:val="0"/>
          <w:numId w:val="19"/>
        </w:numPr>
        <w:spacing w:line="276" w:lineRule="auto"/>
        <w:ind w:left="0" w:hanging="284"/>
        <w:rPr>
          <w:rFonts w:ascii="Arial" w:hAnsi="Arial" w:cs="Arial"/>
          <w:sz w:val="22"/>
          <w:szCs w:val="22"/>
        </w:rPr>
      </w:pPr>
      <w:r w:rsidRPr="007B50C2">
        <w:rPr>
          <w:rFonts w:ascii="Arial" w:hAnsi="Arial" w:cs="Arial"/>
          <w:b/>
          <w:bCs/>
          <w:color w:val="auto"/>
          <w:sz w:val="22"/>
          <w:szCs w:val="22"/>
        </w:rPr>
        <w:t xml:space="preserve">zdolność techniczna lub </w:t>
      </w:r>
      <w:r w:rsidR="00682F0B" w:rsidRPr="007B50C2">
        <w:rPr>
          <w:rFonts w:ascii="Arial" w:hAnsi="Arial" w:cs="Arial"/>
          <w:b/>
          <w:bCs/>
          <w:color w:val="auto"/>
          <w:sz w:val="22"/>
          <w:szCs w:val="22"/>
        </w:rPr>
        <w:t>zawodowa</w:t>
      </w:r>
      <w:r w:rsidR="006F3026" w:rsidRPr="007B50C2">
        <w:rPr>
          <w:rFonts w:ascii="Arial" w:hAnsi="Arial" w:cs="Arial"/>
          <w:b/>
          <w:bCs/>
          <w:color w:val="auto"/>
          <w:sz w:val="22"/>
          <w:szCs w:val="22"/>
        </w:rPr>
        <w:t xml:space="preserve"> </w:t>
      </w:r>
      <w:r w:rsidR="00D43E97" w:rsidRPr="007B50C2">
        <w:rPr>
          <w:rFonts w:ascii="Arial" w:hAnsi="Arial" w:cs="Arial"/>
          <w:b/>
          <w:bCs/>
          <w:color w:val="auto"/>
          <w:sz w:val="22"/>
          <w:szCs w:val="22"/>
        </w:rPr>
        <w:t>w zakresie osób zdolnych do realizacji zamówienia</w:t>
      </w:r>
      <w:r w:rsidR="00E71D95" w:rsidRPr="007B50C2">
        <w:rPr>
          <w:rFonts w:ascii="Arial" w:hAnsi="Arial" w:cs="Arial"/>
          <w:b/>
          <w:bCs/>
          <w:color w:val="auto"/>
          <w:sz w:val="22"/>
          <w:szCs w:val="22"/>
        </w:rPr>
        <w:t>:</w:t>
      </w:r>
      <w:r w:rsidR="00E7148E" w:rsidRPr="007B50C2">
        <w:rPr>
          <w:rFonts w:ascii="Arial" w:hAnsi="Arial" w:cs="Arial"/>
          <w:color w:val="auto"/>
          <w:sz w:val="22"/>
          <w:szCs w:val="22"/>
        </w:rPr>
        <w:t xml:space="preserve"> </w:t>
      </w:r>
      <w:r w:rsidR="00A33D65" w:rsidRPr="007B50C2">
        <w:rPr>
          <w:rFonts w:ascii="Arial" w:hAnsi="Arial" w:cs="Arial"/>
          <w:color w:val="auto"/>
          <w:sz w:val="22"/>
          <w:szCs w:val="22"/>
        </w:rPr>
        <w:t>Zamawiający nie formułuje w tym zakresie szczegółowych warunków udziału w postępowaniu, Zamawiający uzna warunek za spełniony na podstawie złożonego przez Wykonawcę oświadczenia</w:t>
      </w:r>
      <w:r w:rsidR="00A33D65" w:rsidRPr="007B50C2">
        <w:rPr>
          <w:rFonts w:ascii="Arial" w:hAnsi="Arial" w:cs="Arial"/>
          <w:b/>
          <w:bCs/>
          <w:sz w:val="22"/>
          <w:szCs w:val="22"/>
        </w:rPr>
        <w:t xml:space="preserve"> </w:t>
      </w:r>
    </w:p>
    <w:p w14:paraId="2664BFCF" w14:textId="7E4E00F7" w:rsidR="00C903A4" w:rsidRPr="007B50C2" w:rsidRDefault="00DF5B4B" w:rsidP="003B7963">
      <w:pPr>
        <w:pStyle w:val="Default"/>
        <w:numPr>
          <w:ilvl w:val="0"/>
          <w:numId w:val="19"/>
        </w:numPr>
        <w:spacing w:line="276" w:lineRule="auto"/>
        <w:ind w:left="0" w:hanging="284"/>
        <w:rPr>
          <w:rFonts w:ascii="Arial" w:hAnsi="Arial" w:cs="Arial"/>
          <w:sz w:val="22"/>
          <w:szCs w:val="22"/>
        </w:rPr>
      </w:pPr>
      <w:r w:rsidRPr="007B50C2">
        <w:rPr>
          <w:rFonts w:ascii="Arial" w:hAnsi="Arial" w:cs="Arial"/>
          <w:b/>
          <w:bCs/>
          <w:sz w:val="22"/>
          <w:szCs w:val="22"/>
        </w:rPr>
        <w:t>zdolność techniczna lub zawodowa w zakresie doświadczenia zawodowego:</w:t>
      </w:r>
      <w:r w:rsidR="006F10AE" w:rsidRPr="007B50C2">
        <w:rPr>
          <w:rFonts w:ascii="Arial" w:hAnsi="Arial" w:cs="Arial"/>
          <w:sz w:val="22"/>
          <w:szCs w:val="22"/>
        </w:rPr>
        <w:t xml:space="preserve"> </w:t>
      </w:r>
      <w:r w:rsidR="00A33D65" w:rsidRPr="007B50C2">
        <w:rPr>
          <w:rFonts w:ascii="Arial" w:hAnsi="Arial" w:cs="Arial"/>
          <w:color w:val="auto"/>
          <w:sz w:val="22"/>
          <w:szCs w:val="22"/>
        </w:rPr>
        <w:t>Zamawiający nie formułuje w tym zakresie szczegółowych warunków udziału w postępowaniu, Zamawiający uzna warunek za spełniony na podstawie złożonego przez Wykonawcę oświadczenia</w:t>
      </w:r>
      <w:r w:rsidR="00447FDF" w:rsidRPr="007B50C2">
        <w:rPr>
          <w:rFonts w:ascii="Arial" w:hAnsi="Arial" w:cs="Arial"/>
          <w:sz w:val="22"/>
          <w:szCs w:val="22"/>
          <w:lang w:eastAsia="pl-PL"/>
        </w:rPr>
        <w:t xml:space="preserve">. </w:t>
      </w:r>
    </w:p>
    <w:p w14:paraId="4120E260" w14:textId="77777777" w:rsidR="00D066AF" w:rsidRPr="007B50C2" w:rsidRDefault="00D066AF" w:rsidP="003B7963">
      <w:pPr>
        <w:pStyle w:val="Akapitzlist"/>
        <w:numPr>
          <w:ilvl w:val="0"/>
          <w:numId w:val="19"/>
        </w:numPr>
        <w:autoSpaceDE w:val="0"/>
        <w:autoSpaceDN w:val="0"/>
        <w:adjustRightInd w:val="0"/>
        <w:spacing w:after="0"/>
        <w:ind w:left="0" w:hanging="284"/>
        <w:rPr>
          <w:rFonts w:ascii="Arial" w:hAnsi="Arial" w:cs="Arial"/>
          <w:color w:val="00B050"/>
          <w:sz w:val="22"/>
          <w:szCs w:val="22"/>
        </w:rPr>
      </w:pPr>
      <w:r w:rsidRPr="007B50C2">
        <w:rPr>
          <w:rFonts w:ascii="Arial" w:hAnsi="Arial" w:cs="Arial"/>
          <w:sz w:val="22"/>
          <w:szCs w:val="22"/>
        </w:rPr>
        <w:t xml:space="preserve">Wymagania dla </w:t>
      </w:r>
      <w:r w:rsidR="007B62BD" w:rsidRPr="007B50C2">
        <w:rPr>
          <w:rFonts w:ascii="Arial" w:hAnsi="Arial" w:cs="Arial"/>
          <w:sz w:val="22"/>
          <w:szCs w:val="22"/>
        </w:rPr>
        <w:t>Wykonawc</w:t>
      </w:r>
      <w:r w:rsidR="0073407F" w:rsidRPr="007B50C2">
        <w:rPr>
          <w:rFonts w:ascii="Arial" w:hAnsi="Arial" w:cs="Arial"/>
          <w:sz w:val="22"/>
          <w:szCs w:val="22"/>
        </w:rPr>
        <w:t>ów</w:t>
      </w:r>
      <w:r w:rsidR="007B62BD" w:rsidRPr="007B50C2">
        <w:rPr>
          <w:rFonts w:ascii="Arial" w:hAnsi="Arial" w:cs="Arial"/>
          <w:sz w:val="22"/>
          <w:szCs w:val="22"/>
        </w:rPr>
        <w:t xml:space="preserve"> wspólnie ubiegający</w:t>
      </w:r>
      <w:r w:rsidR="0073407F" w:rsidRPr="007B50C2">
        <w:rPr>
          <w:rFonts w:ascii="Arial" w:hAnsi="Arial" w:cs="Arial"/>
          <w:sz w:val="22"/>
          <w:szCs w:val="22"/>
        </w:rPr>
        <w:t>ch</w:t>
      </w:r>
      <w:r w:rsidR="007B62BD" w:rsidRPr="007B50C2">
        <w:rPr>
          <w:rFonts w:ascii="Arial" w:hAnsi="Arial" w:cs="Arial"/>
          <w:sz w:val="22"/>
          <w:szCs w:val="22"/>
        </w:rPr>
        <w:t xml:space="preserve"> się o udziel</w:t>
      </w:r>
      <w:r w:rsidR="0073407F" w:rsidRPr="007B50C2">
        <w:rPr>
          <w:rFonts w:ascii="Arial" w:hAnsi="Arial" w:cs="Arial"/>
          <w:sz w:val="22"/>
          <w:szCs w:val="22"/>
        </w:rPr>
        <w:t>e</w:t>
      </w:r>
      <w:r w:rsidR="007B62BD" w:rsidRPr="007B50C2">
        <w:rPr>
          <w:rFonts w:ascii="Arial" w:hAnsi="Arial" w:cs="Arial"/>
          <w:sz w:val="22"/>
          <w:szCs w:val="22"/>
        </w:rPr>
        <w:t xml:space="preserve">nie zamówienia, </w:t>
      </w:r>
    </w:p>
    <w:p w14:paraId="259964A6" w14:textId="77777777" w:rsidR="00E71D95" w:rsidRPr="007B50C2" w:rsidRDefault="00D066AF" w:rsidP="003B7963">
      <w:pPr>
        <w:pStyle w:val="Default"/>
        <w:numPr>
          <w:ilvl w:val="1"/>
          <w:numId w:val="20"/>
        </w:numPr>
        <w:tabs>
          <w:tab w:val="clear" w:pos="1440"/>
        </w:tabs>
        <w:spacing w:line="276" w:lineRule="auto"/>
        <w:ind w:left="0" w:hanging="284"/>
        <w:rPr>
          <w:rFonts w:ascii="Arial" w:hAnsi="Arial" w:cs="Arial"/>
          <w:b/>
          <w:bCs/>
          <w:color w:val="auto"/>
          <w:sz w:val="22"/>
          <w:szCs w:val="22"/>
        </w:rPr>
      </w:pPr>
      <w:r w:rsidRPr="007B50C2">
        <w:rPr>
          <w:rFonts w:ascii="Arial" w:hAnsi="Arial" w:cs="Arial"/>
          <w:color w:val="auto"/>
          <w:sz w:val="22"/>
          <w:szCs w:val="22"/>
        </w:rPr>
        <w:t xml:space="preserve">Wykonawcy występujący wspólnie </w:t>
      </w:r>
      <w:r w:rsidR="007B62BD" w:rsidRPr="007B50C2">
        <w:rPr>
          <w:rFonts w:ascii="Arial" w:hAnsi="Arial" w:cs="Arial"/>
          <w:color w:val="auto"/>
          <w:sz w:val="22"/>
          <w:szCs w:val="22"/>
        </w:rPr>
        <w:t xml:space="preserve">ponoszą solidarną odpowiedzialność za wykonanie umowy i wniesienie zabezpieczenia należytego wykonania umowy (art. 445 ust. 1 ustawy Pzp). </w:t>
      </w:r>
    </w:p>
    <w:p w14:paraId="106F4709" w14:textId="77777777" w:rsidR="0018230D" w:rsidRPr="007B50C2" w:rsidRDefault="00FB67DA" w:rsidP="00CB2CA9">
      <w:pPr>
        <w:pStyle w:val="Nagwek2"/>
        <w:numPr>
          <w:ilvl w:val="0"/>
          <w:numId w:val="6"/>
        </w:numPr>
        <w:rPr>
          <w:rFonts w:ascii="Arial" w:hAnsi="Arial" w:cs="Arial"/>
          <w:b/>
          <w:bCs/>
          <w:color w:val="002060"/>
          <w:sz w:val="22"/>
          <w:szCs w:val="22"/>
        </w:rPr>
      </w:pPr>
      <w:bookmarkStart w:id="34" w:name="_Toc226451846"/>
      <w:r w:rsidRPr="007B50C2">
        <w:rPr>
          <w:rFonts w:ascii="Arial" w:hAnsi="Arial" w:cs="Arial"/>
          <w:b/>
          <w:bCs/>
          <w:color w:val="002060"/>
          <w:sz w:val="22"/>
          <w:szCs w:val="22"/>
        </w:rPr>
        <w:t>P</w:t>
      </w:r>
      <w:r w:rsidR="0018230D" w:rsidRPr="007B50C2">
        <w:rPr>
          <w:rFonts w:ascii="Arial" w:hAnsi="Arial" w:cs="Arial"/>
          <w:b/>
          <w:bCs/>
          <w:color w:val="002060"/>
          <w:sz w:val="22"/>
          <w:szCs w:val="22"/>
        </w:rPr>
        <w:t>odmiotowe środki dowodowe</w:t>
      </w:r>
      <w:bookmarkEnd w:id="34"/>
      <w:r w:rsidR="0018230D" w:rsidRPr="007B50C2">
        <w:rPr>
          <w:rFonts w:ascii="Arial" w:hAnsi="Arial" w:cs="Arial"/>
          <w:b/>
          <w:bCs/>
          <w:color w:val="002060"/>
          <w:sz w:val="22"/>
          <w:szCs w:val="22"/>
        </w:rPr>
        <w:t xml:space="preserve"> </w:t>
      </w:r>
    </w:p>
    <w:p w14:paraId="1804D341" w14:textId="77777777" w:rsidR="0038042A" w:rsidRPr="007B50C2" w:rsidRDefault="0038042A" w:rsidP="00394B1A">
      <w:pPr>
        <w:pStyle w:val="Default"/>
        <w:spacing w:line="360" w:lineRule="auto"/>
        <w:rPr>
          <w:rFonts w:ascii="Arial" w:hAnsi="Arial" w:cs="Arial"/>
          <w:b/>
          <w:bCs/>
          <w:color w:val="auto"/>
          <w:sz w:val="22"/>
          <w:szCs w:val="22"/>
        </w:rPr>
      </w:pPr>
    </w:p>
    <w:p w14:paraId="0C2913D2" w14:textId="2C77F5F2" w:rsidR="0038042A" w:rsidRPr="007B50C2" w:rsidRDefault="0038042A" w:rsidP="00837BE9">
      <w:pPr>
        <w:pStyle w:val="Default"/>
        <w:numPr>
          <w:ilvl w:val="1"/>
          <w:numId w:val="6"/>
        </w:numPr>
        <w:spacing w:line="276" w:lineRule="auto"/>
        <w:ind w:left="0" w:hanging="284"/>
        <w:rPr>
          <w:rFonts w:ascii="Arial" w:hAnsi="Arial" w:cs="Arial"/>
          <w:sz w:val="22"/>
          <w:szCs w:val="22"/>
        </w:rPr>
      </w:pPr>
      <w:r w:rsidRPr="007B50C2">
        <w:rPr>
          <w:rFonts w:ascii="Arial" w:hAnsi="Arial" w:cs="Arial"/>
          <w:sz w:val="22"/>
          <w:szCs w:val="22"/>
        </w:rPr>
        <w:t xml:space="preserve">W niniejszym postępowaniu, Zamawiający </w:t>
      </w:r>
      <w:r w:rsidRPr="007B50C2">
        <w:rPr>
          <w:rFonts w:ascii="Arial" w:hAnsi="Arial" w:cs="Arial"/>
          <w:b/>
          <w:bCs/>
          <w:sz w:val="22"/>
          <w:szCs w:val="22"/>
        </w:rPr>
        <w:t xml:space="preserve">żąda </w:t>
      </w:r>
      <w:r w:rsidRPr="007B50C2">
        <w:rPr>
          <w:rFonts w:ascii="Arial" w:hAnsi="Arial" w:cs="Arial"/>
          <w:sz w:val="22"/>
          <w:szCs w:val="22"/>
        </w:rPr>
        <w:t xml:space="preserve">na postawie </w:t>
      </w:r>
      <w:r w:rsidRPr="007B50C2">
        <w:rPr>
          <w:rFonts w:ascii="Arial" w:hAnsi="Arial" w:cs="Arial"/>
          <w:b/>
          <w:bCs/>
          <w:sz w:val="22"/>
          <w:szCs w:val="22"/>
        </w:rPr>
        <w:t xml:space="preserve">art. 273 ust. 1 </w:t>
      </w:r>
      <w:r w:rsidRPr="007B50C2">
        <w:rPr>
          <w:rFonts w:ascii="Arial" w:hAnsi="Arial" w:cs="Arial"/>
          <w:sz w:val="22"/>
          <w:szCs w:val="22"/>
        </w:rPr>
        <w:t xml:space="preserve">ustawy Pzp - podmiotowych środków dowodowych, o których mowa w art. 125 ust. 1 ustawy Pzp na potwierdzenie </w:t>
      </w:r>
      <w:r w:rsidRPr="007B50C2">
        <w:rPr>
          <w:rFonts w:ascii="Arial" w:hAnsi="Arial" w:cs="Arial"/>
          <w:color w:val="auto"/>
          <w:sz w:val="22"/>
          <w:szCs w:val="22"/>
        </w:rPr>
        <w:t>spełniania warunków udziału w postępowaniu i braku podstaw do wykluczenia (</w:t>
      </w:r>
      <w:r w:rsidRPr="00CD5050">
        <w:rPr>
          <w:rFonts w:ascii="Arial" w:hAnsi="Arial" w:cs="Arial"/>
          <w:b/>
          <w:bCs/>
          <w:color w:val="2F5496" w:themeColor="accent1" w:themeShade="BF"/>
          <w:sz w:val="22"/>
          <w:szCs w:val="22"/>
        </w:rPr>
        <w:t xml:space="preserve">wzór oświadczenia Załącznik nr </w:t>
      </w:r>
      <w:r w:rsidR="00062D6D">
        <w:rPr>
          <w:rFonts w:ascii="Arial" w:hAnsi="Arial" w:cs="Arial"/>
          <w:b/>
          <w:bCs/>
          <w:color w:val="2F5496" w:themeColor="accent1" w:themeShade="BF"/>
          <w:sz w:val="22"/>
          <w:szCs w:val="22"/>
        </w:rPr>
        <w:t>3</w:t>
      </w:r>
      <w:r w:rsidRPr="00CD5050">
        <w:rPr>
          <w:rFonts w:ascii="Arial" w:hAnsi="Arial" w:cs="Arial"/>
          <w:b/>
          <w:bCs/>
          <w:color w:val="2F5496" w:themeColor="accent1" w:themeShade="BF"/>
          <w:sz w:val="22"/>
          <w:szCs w:val="22"/>
        </w:rPr>
        <w:t xml:space="preserve"> do SWZ</w:t>
      </w:r>
      <w:r w:rsidRPr="007B50C2">
        <w:rPr>
          <w:rFonts w:ascii="Arial" w:hAnsi="Arial" w:cs="Arial"/>
          <w:color w:val="auto"/>
          <w:sz w:val="22"/>
          <w:szCs w:val="22"/>
        </w:rPr>
        <w:t xml:space="preserve">) przy czym: </w:t>
      </w:r>
    </w:p>
    <w:p w14:paraId="1EEA2367" w14:textId="48EF0E44" w:rsidR="0038042A" w:rsidRPr="007B50C2" w:rsidRDefault="0038042A" w:rsidP="00837BE9">
      <w:pPr>
        <w:pStyle w:val="Default"/>
        <w:numPr>
          <w:ilvl w:val="2"/>
          <w:numId w:val="6"/>
        </w:numPr>
        <w:spacing w:line="276" w:lineRule="auto"/>
        <w:ind w:left="0" w:hanging="284"/>
        <w:rPr>
          <w:rFonts w:ascii="Arial" w:hAnsi="Arial" w:cs="Arial"/>
          <w:sz w:val="22"/>
          <w:szCs w:val="22"/>
        </w:rPr>
      </w:pPr>
      <w:r w:rsidRPr="007B50C2">
        <w:rPr>
          <w:rFonts w:ascii="Arial" w:hAnsi="Arial" w:cs="Arial"/>
          <w:sz w:val="22"/>
          <w:szCs w:val="22"/>
        </w:rPr>
        <w:t>Oświadczenie</w:t>
      </w:r>
      <w:r w:rsidR="006F231A" w:rsidRPr="007B50C2">
        <w:rPr>
          <w:rFonts w:ascii="Arial" w:hAnsi="Arial" w:cs="Arial"/>
          <w:sz w:val="22"/>
          <w:szCs w:val="22"/>
        </w:rPr>
        <w:t xml:space="preserve"> wstępne </w:t>
      </w:r>
      <w:r w:rsidRPr="007B50C2">
        <w:rPr>
          <w:rFonts w:ascii="Arial" w:hAnsi="Arial" w:cs="Arial"/>
          <w:sz w:val="22"/>
          <w:szCs w:val="22"/>
        </w:rPr>
        <w:t>stanowi dowód potwierdzający brak podstaw wykluczenia</w:t>
      </w:r>
      <w:r w:rsidR="00CD5050">
        <w:rPr>
          <w:rFonts w:ascii="Arial" w:hAnsi="Arial" w:cs="Arial"/>
          <w:sz w:val="22"/>
          <w:szCs w:val="22"/>
        </w:rPr>
        <w:t xml:space="preserve"> w tym </w:t>
      </w:r>
      <w:r w:rsidR="00CD5050">
        <w:rPr>
          <w:rFonts w:ascii="Arial" w:hAnsi="Arial" w:cs="Arial"/>
          <w:b/>
          <w:bCs/>
          <w:sz w:val="22"/>
          <w:szCs w:val="22"/>
        </w:rPr>
        <w:t>w</w:t>
      </w:r>
      <w:r w:rsidR="00CD5050" w:rsidRPr="007B50C2">
        <w:rPr>
          <w:rFonts w:ascii="Arial" w:hAnsi="Arial" w:cs="Arial"/>
          <w:b/>
          <w:bCs/>
          <w:sz w:val="22"/>
          <w:szCs w:val="22"/>
        </w:rPr>
        <w:t>ykluczenie Wykonawcy w związku z przeciwdziałaniem agresji na Ukrainę</w:t>
      </w:r>
      <w:r w:rsidRPr="007B50C2">
        <w:rPr>
          <w:rFonts w:ascii="Arial" w:hAnsi="Arial" w:cs="Arial"/>
          <w:sz w:val="22"/>
          <w:szCs w:val="22"/>
        </w:rPr>
        <w:t xml:space="preserve">, spełnianie warunków udziału w postępowaniu - </w:t>
      </w:r>
      <w:r w:rsidRPr="007B50C2">
        <w:rPr>
          <w:rFonts w:ascii="Arial" w:hAnsi="Arial" w:cs="Arial"/>
          <w:b/>
          <w:bCs/>
          <w:sz w:val="22"/>
          <w:szCs w:val="22"/>
          <w:u w:val="single"/>
        </w:rPr>
        <w:t>na dzień składania ofert</w:t>
      </w:r>
      <w:r w:rsidRPr="007B50C2">
        <w:rPr>
          <w:rFonts w:ascii="Arial" w:hAnsi="Arial" w:cs="Arial"/>
          <w:sz w:val="22"/>
          <w:szCs w:val="22"/>
        </w:rPr>
        <w:t xml:space="preserve">, tymczasowo zastępujący wymagane przez Zamawiającego podmiotowe środki dowodowe (art. 125 ust. 3 ustawy Pzp). </w:t>
      </w:r>
    </w:p>
    <w:p w14:paraId="175CDE2B" w14:textId="77777777" w:rsidR="0038042A" w:rsidRPr="007B50C2" w:rsidRDefault="006F231A" w:rsidP="00837BE9">
      <w:pPr>
        <w:pStyle w:val="Default"/>
        <w:numPr>
          <w:ilvl w:val="2"/>
          <w:numId w:val="6"/>
        </w:numPr>
        <w:spacing w:line="276" w:lineRule="auto"/>
        <w:ind w:left="0" w:hanging="284"/>
        <w:rPr>
          <w:rFonts w:ascii="Arial" w:hAnsi="Arial" w:cs="Arial"/>
          <w:sz w:val="22"/>
          <w:szCs w:val="22"/>
        </w:rPr>
      </w:pPr>
      <w:r w:rsidRPr="007B50C2">
        <w:rPr>
          <w:rFonts w:ascii="Arial" w:hAnsi="Arial" w:cs="Arial"/>
          <w:sz w:val="22"/>
          <w:szCs w:val="22"/>
        </w:rPr>
        <w:t xml:space="preserve">Oświadczenie, o którym mowa w pkt a. </w:t>
      </w:r>
      <w:r w:rsidR="0038042A" w:rsidRPr="007B50C2">
        <w:rPr>
          <w:rFonts w:ascii="Arial" w:hAnsi="Arial" w:cs="Arial"/>
          <w:sz w:val="22"/>
          <w:szCs w:val="22"/>
        </w:rPr>
        <w:t xml:space="preserve">Wykonawca dołącza do oferty składanej w odpowiedzi na ogłoszenie o zamówieniu (art. 273 ust. 2 ustawy Pzp). </w:t>
      </w:r>
    </w:p>
    <w:p w14:paraId="60C3D07D" w14:textId="50413BD4" w:rsidR="0038042A" w:rsidRPr="007B50C2" w:rsidRDefault="0038042A" w:rsidP="00837BE9">
      <w:pPr>
        <w:pStyle w:val="Default"/>
        <w:numPr>
          <w:ilvl w:val="2"/>
          <w:numId w:val="6"/>
        </w:numPr>
        <w:spacing w:line="276" w:lineRule="auto"/>
        <w:ind w:left="0" w:hanging="284"/>
        <w:rPr>
          <w:rFonts w:ascii="Arial" w:hAnsi="Arial" w:cs="Arial"/>
          <w:sz w:val="22"/>
          <w:szCs w:val="22"/>
        </w:rPr>
      </w:pPr>
      <w:r w:rsidRPr="007B50C2">
        <w:rPr>
          <w:rFonts w:ascii="Arial" w:hAnsi="Arial" w:cs="Arial"/>
          <w:sz w:val="22"/>
          <w:szCs w:val="22"/>
        </w:rPr>
        <w:t>W przypadku wspólnego ubiegania się o zamówienie przez wykonawców, oświadczenie, składa każdy z Wykonawców. Oświadczenie to potwierdza brak podstaw wykluczenia</w:t>
      </w:r>
      <w:r w:rsidR="00CD5050">
        <w:rPr>
          <w:rFonts w:ascii="Arial" w:hAnsi="Arial" w:cs="Arial"/>
          <w:sz w:val="22"/>
          <w:szCs w:val="22"/>
        </w:rPr>
        <w:t xml:space="preserve"> w tym podstawę </w:t>
      </w:r>
      <w:r w:rsidR="00CD5050">
        <w:rPr>
          <w:rFonts w:ascii="Arial" w:hAnsi="Arial" w:cs="Arial"/>
          <w:b/>
          <w:bCs/>
          <w:sz w:val="22"/>
          <w:szCs w:val="22"/>
        </w:rPr>
        <w:t>w</w:t>
      </w:r>
      <w:r w:rsidR="00CD5050" w:rsidRPr="007B50C2">
        <w:rPr>
          <w:rFonts w:ascii="Arial" w:hAnsi="Arial" w:cs="Arial"/>
          <w:b/>
          <w:bCs/>
          <w:sz w:val="22"/>
          <w:szCs w:val="22"/>
        </w:rPr>
        <w:t>ykluczeni</w:t>
      </w:r>
      <w:r w:rsidR="00CD5050">
        <w:rPr>
          <w:rFonts w:ascii="Arial" w:hAnsi="Arial" w:cs="Arial"/>
          <w:b/>
          <w:bCs/>
          <w:sz w:val="22"/>
          <w:szCs w:val="22"/>
        </w:rPr>
        <w:t>a</w:t>
      </w:r>
      <w:r w:rsidR="00CD5050" w:rsidRPr="007B50C2">
        <w:rPr>
          <w:rFonts w:ascii="Arial" w:hAnsi="Arial" w:cs="Arial"/>
          <w:b/>
          <w:bCs/>
          <w:sz w:val="22"/>
          <w:szCs w:val="22"/>
        </w:rPr>
        <w:t xml:space="preserve"> Wykonawcy w związku z przeciwdziałaniem agresji na Ukrainę</w:t>
      </w:r>
      <w:r w:rsidRPr="007B50C2">
        <w:rPr>
          <w:rFonts w:ascii="Arial" w:hAnsi="Arial" w:cs="Arial"/>
          <w:sz w:val="22"/>
          <w:szCs w:val="22"/>
        </w:rPr>
        <w:t xml:space="preserve"> oraz spełnianie warunków udziału w postępowaniu w zakresie, w jakim każdy z wykonawców wykazuje spełnianie warunków udziału w postępowaniu (art. 125 ust. 4 ustawy Pzp). </w:t>
      </w:r>
    </w:p>
    <w:p w14:paraId="53224671" w14:textId="77777777" w:rsidR="0038042A" w:rsidRPr="007B50C2" w:rsidRDefault="0038042A" w:rsidP="00837BE9">
      <w:pPr>
        <w:pStyle w:val="Default"/>
        <w:numPr>
          <w:ilvl w:val="2"/>
          <w:numId w:val="6"/>
        </w:numPr>
        <w:spacing w:line="276" w:lineRule="auto"/>
        <w:ind w:left="0" w:hanging="284"/>
        <w:rPr>
          <w:rFonts w:ascii="Arial" w:hAnsi="Arial" w:cs="Arial"/>
          <w:sz w:val="22"/>
          <w:szCs w:val="22"/>
        </w:rPr>
      </w:pPr>
      <w:r w:rsidRPr="007B50C2">
        <w:rPr>
          <w:rFonts w:ascii="Arial" w:hAnsi="Arial" w:cs="Arial"/>
          <w:sz w:val="22"/>
          <w:szCs w:val="22"/>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spełnianie warunków udziału w postępowaniu, w zakresie, w jakim wykonawca powołuje się na jego zasoby (</w:t>
      </w:r>
      <w:r w:rsidRPr="007B50C2">
        <w:rPr>
          <w:rFonts w:ascii="Arial" w:hAnsi="Arial" w:cs="Arial"/>
          <w:b/>
          <w:bCs/>
          <w:sz w:val="22"/>
          <w:szCs w:val="22"/>
        </w:rPr>
        <w:t xml:space="preserve">art. 125 ust. 5 </w:t>
      </w:r>
      <w:r w:rsidRPr="007B50C2">
        <w:rPr>
          <w:rFonts w:ascii="Arial" w:hAnsi="Arial" w:cs="Arial"/>
          <w:sz w:val="22"/>
          <w:szCs w:val="22"/>
        </w:rPr>
        <w:t xml:space="preserve">ustawy Pzp). </w:t>
      </w:r>
    </w:p>
    <w:p w14:paraId="64F540A1" w14:textId="77777777" w:rsidR="0038042A" w:rsidRPr="007B50C2" w:rsidRDefault="0038042A" w:rsidP="00837BE9">
      <w:pPr>
        <w:pStyle w:val="Default"/>
        <w:numPr>
          <w:ilvl w:val="1"/>
          <w:numId w:val="6"/>
        </w:numPr>
        <w:spacing w:line="276" w:lineRule="auto"/>
        <w:ind w:left="0" w:hanging="284"/>
        <w:rPr>
          <w:rFonts w:ascii="Arial" w:hAnsi="Arial" w:cs="Arial"/>
          <w:sz w:val="22"/>
          <w:szCs w:val="22"/>
        </w:rPr>
      </w:pPr>
      <w:r w:rsidRPr="007B50C2">
        <w:rPr>
          <w:rFonts w:ascii="Arial" w:hAnsi="Arial" w:cs="Arial"/>
          <w:sz w:val="22"/>
          <w:szCs w:val="22"/>
        </w:rPr>
        <w:t xml:space="preserve">Zamawiający wzywa Wykonawcę, którego oferta została najwyżej oceniona - do złożenia w wyznaczonym terminie, nie krótszym niż 5 dni od dnia wezwania, poniższych podmiotowych środków dowodowych, aktualnych na dzień ich złożenia (art. 274 ust. 1 ustawy Pzp): </w:t>
      </w:r>
    </w:p>
    <w:p w14:paraId="2FBD49B0" w14:textId="77777777" w:rsidR="0038042A" w:rsidRPr="007B50C2" w:rsidRDefault="0038042A" w:rsidP="003B7963">
      <w:pPr>
        <w:pStyle w:val="Akapitzlist"/>
        <w:numPr>
          <w:ilvl w:val="1"/>
          <w:numId w:val="21"/>
        </w:numPr>
        <w:autoSpaceDE w:val="0"/>
        <w:autoSpaceDN w:val="0"/>
        <w:adjustRightInd w:val="0"/>
        <w:spacing w:after="0"/>
        <w:ind w:left="0" w:hanging="284"/>
        <w:rPr>
          <w:rFonts w:ascii="Arial" w:hAnsi="Arial" w:cs="Arial"/>
          <w:b/>
          <w:bCs/>
          <w:color w:val="000000"/>
          <w:sz w:val="22"/>
          <w:szCs w:val="22"/>
        </w:rPr>
      </w:pPr>
      <w:r w:rsidRPr="007B50C2">
        <w:rPr>
          <w:rFonts w:ascii="Arial" w:hAnsi="Arial" w:cs="Arial"/>
          <w:b/>
          <w:bCs/>
          <w:color w:val="000000"/>
          <w:sz w:val="22"/>
          <w:szCs w:val="22"/>
        </w:rPr>
        <w:t xml:space="preserve">W celu wykazania braku podstaw do wykluczenia: </w:t>
      </w:r>
    </w:p>
    <w:p w14:paraId="0BC0BFAE" w14:textId="77777777" w:rsidR="0038042A" w:rsidRPr="007B50C2" w:rsidRDefault="0038042A" w:rsidP="003B7963">
      <w:pPr>
        <w:pStyle w:val="Akapitzlist"/>
        <w:numPr>
          <w:ilvl w:val="0"/>
          <w:numId w:val="23"/>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Odpis lub informację z Krajowego Rejestru Sądowego lub z Centralnej Ewidencji i Informacji o Działalności Gospodarczej, w zakresie art. 109 ust. 1 pkt 4 ustawy Pzp, sporządzonych nie </w:t>
      </w:r>
      <w:r w:rsidRPr="007B50C2">
        <w:rPr>
          <w:rFonts w:ascii="Arial" w:hAnsi="Arial" w:cs="Arial"/>
          <w:color w:val="000000"/>
          <w:sz w:val="22"/>
          <w:szCs w:val="22"/>
        </w:rPr>
        <w:lastRenderedPageBreak/>
        <w:t xml:space="preserve">wcześniej niż 3 miesiące przed jej złożeniem - jeżeli odrębne przepisy wymagają wpisu do rejestru lub ewidencji, </w:t>
      </w:r>
    </w:p>
    <w:p w14:paraId="7C862869" w14:textId="4C7DF9D9" w:rsidR="0038042A" w:rsidRPr="00CD5050" w:rsidRDefault="0038042A" w:rsidP="003B7963">
      <w:pPr>
        <w:pStyle w:val="Akapitzlist"/>
        <w:numPr>
          <w:ilvl w:val="0"/>
          <w:numId w:val="23"/>
        </w:numPr>
        <w:autoSpaceDE w:val="0"/>
        <w:autoSpaceDN w:val="0"/>
        <w:adjustRightInd w:val="0"/>
        <w:spacing w:after="0"/>
        <w:ind w:left="0" w:hanging="284"/>
        <w:rPr>
          <w:rFonts w:ascii="Arial" w:hAnsi="Arial" w:cs="Arial"/>
          <w:b/>
          <w:bCs/>
          <w:color w:val="1F3864" w:themeColor="accent1" w:themeShade="80"/>
          <w:sz w:val="22"/>
          <w:szCs w:val="22"/>
        </w:rPr>
      </w:pPr>
      <w:r w:rsidRPr="007B50C2">
        <w:rPr>
          <w:rFonts w:ascii="Arial" w:hAnsi="Arial" w:cs="Arial"/>
          <w:color w:val="000000"/>
          <w:sz w:val="22"/>
          <w:szCs w:val="22"/>
        </w:rPr>
        <w:t xml:space="preserve">Oświadczenia Wykonawcy o aktualności informacji zawartych w oświadczeniu, o którym mowa w art. 125 ust. 1 ustawy Pzp, w zakresie podstaw wykluczenia z postępowania wskazanych przez Zamawiającego – </w:t>
      </w:r>
      <w:r w:rsidRPr="00CD5050">
        <w:rPr>
          <w:rFonts w:ascii="Arial" w:hAnsi="Arial" w:cs="Arial"/>
          <w:b/>
          <w:bCs/>
          <w:color w:val="1F3864" w:themeColor="accent1" w:themeShade="80"/>
          <w:sz w:val="22"/>
          <w:szCs w:val="22"/>
        </w:rPr>
        <w:t xml:space="preserve">wzór zał. nr </w:t>
      </w:r>
      <w:r w:rsidR="00062D6D">
        <w:rPr>
          <w:rFonts w:ascii="Arial" w:hAnsi="Arial" w:cs="Arial"/>
          <w:b/>
          <w:bCs/>
          <w:color w:val="1F3864" w:themeColor="accent1" w:themeShade="80"/>
          <w:sz w:val="22"/>
          <w:szCs w:val="22"/>
        </w:rPr>
        <w:t>5</w:t>
      </w:r>
      <w:r w:rsidRPr="00CD5050">
        <w:rPr>
          <w:rFonts w:ascii="Arial" w:hAnsi="Arial" w:cs="Arial"/>
          <w:b/>
          <w:bCs/>
          <w:color w:val="1F3864" w:themeColor="accent1" w:themeShade="80"/>
          <w:sz w:val="22"/>
          <w:szCs w:val="22"/>
        </w:rPr>
        <w:t xml:space="preserve"> do SWZ</w:t>
      </w:r>
    </w:p>
    <w:p w14:paraId="41C938CF" w14:textId="30784EF2" w:rsidR="0038042A" w:rsidRPr="00CD5050" w:rsidRDefault="0038042A" w:rsidP="003B7963">
      <w:pPr>
        <w:pStyle w:val="Akapitzlist"/>
        <w:numPr>
          <w:ilvl w:val="0"/>
          <w:numId w:val="23"/>
        </w:numPr>
        <w:autoSpaceDE w:val="0"/>
        <w:autoSpaceDN w:val="0"/>
        <w:adjustRightInd w:val="0"/>
        <w:spacing w:after="0"/>
        <w:ind w:left="0" w:hanging="284"/>
        <w:rPr>
          <w:rFonts w:ascii="Arial" w:hAnsi="Arial" w:cs="Arial"/>
          <w:color w:val="1F3864" w:themeColor="accent1" w:themeShade="80"/>
          <w:sz w:val="22"/>
          <w:szCs w:val="22"/>
        </w:rPr>
      </w:pPr>
      <w:r w:rsidRPr="007B50C2">
        <w:rPr>
          <w:rFonts w:ascii="Arial" w:hAnsi="Arial" w:cs="Arial"/>
          <w:color w:val="000000"/>
          <w:sz w:val="22"/>
          <w:szCs w:val="22"/>
        </w:rPr>
        <w:t xml:space="preserve"> </w:t>
      </w:r>
      <w:r w:rsidRPr="007B50C2">
        <w:rPr>
          <w:rFonts w:ascii="Arial" w:hAnsi="Arial" w:cs="Arial"/>
          <w:sz w:val="22"/>
          <w:szCs w:val="22"/>
          <w:lang w:eastAsia="pl-PL"/>
        </w:rPr>
        <w:t>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Pr="007B50C2">
        <w:rPr>
          <w:rFonts w:ascii="Arial" w:hAnsi="Arial" w:cs="Arial"/>
          <w:color w:val="000000"/>
          <w:sz w:val="22"/>
          <w:szCs w:val="22"/>
        </w:rPr>
        <w:t xml:space="preserve"> </w:t>
      </w:r>
      <w:r w:rsidRPr="00CD5050">
        <w:rPr>
          <w:rFonts w:ascii="Arial" w:hAnsi="Arial" w:cs="Arial"/>
          <w:b/>
          <w:bCs/>
          <w:color w:val="1F3864" w:themeColor="accent1" w:themeShade="80"/>
          <w:sz w:val="22"/>
          <w:szCs w:val="22"/>
          <w:lang w:eastAsia="pl-PL"/>
        </w:rPr>
        <w:t xml:space="preserve">wzór zał. nr </w:t>
      </w:r>
      <w:r w:rsidR="003D5205">
        <w:rPr>
          <w:rFonts w:ascii="Arial" w:hAnsi="Arial" w:cs="Arial"/>
          <w:b/>
          <w:bCs/>
          <w:color w:val="1F3864" w:themeColor="accent1" w:themeShade="80"/>
          <w:sz w:val="22"/>
          <w:szCs w:val="22"/>
          <w:lang w:eastAsia="pl-PL"/>
        </w:rPr>
        <w:t>6</w:t>
      </w:r>
      <w:r w:rsidRPr="00CD5050">
        <w:rPr>
          <w:rFonts w:ascii="Arial" w:hAnsi="Arial" w:cs="Arial"/>
          <w:b/>
          <w:bCs/>
          <w:color w:val="1F3864" w:themeColor="accent1" w:themeShade="80"/>
          <w:sz w:val="22"/>
          <w:szCs w:val="22"/>
          <w:lang w:eastAsia="pl-PL"/>
        </w:rPr>
        <w:t xml:space="preserve"> do SWZ</w:t>
      </w:r>
    </w:p>
    <w:p w14:paraId="5F952FFE" w14:textId="7406D39C" w:rsidR="0038042A" w:rsidRPr="007B50C2" w:rsidRDefault="0038042A" w:rsidP="003B7963">
      <w:pPr>
        <w:pStyle w:val="Akapitzlist"/>
        <w:numPr>
          <w:ilvl w:val="1"/>
          <w:numId w:val="21"/>
        </w:numPr>
        <w:autoSpaceDE w:val="0"/>
        <w:autoSpaceDN w:val="0"/>
        <w:adjustRightInd w:val="0"/>
        <w:spacing w:after="0"/>
        <w:ind w:left="-142" w:hanging="425"/>
        <w:rPr>
          <w:rFonts w:ascii="Arial" w:hAnsi="Arial" w:cs="Arial"/>
          <w:b/>
          <w:bCs/>
          <w:color w:val="000000"/>
          <w:sz w:val="22"/>
          <w:szCs w:val="22"/>
        </w:rPr>
      </w:pPr>
      <w:r w:rsidRPr="007B50C2">
        <w:rPr>
          <w:rFonts w:ascii="Arial" w:hAnsi="Arial" w:cs="Arial"/>
          <w:b/>
          <w:bCs/>
          <w:color w:val="000000"/>
          <w:sz w:val="22"/>
          <w:szCs w:val="22"/>
        </w:rPr>
        <w:t>W celu spełnienia warunków udziału w postępowaniu</w:t>
      </w:r>
      <w:r w:rsidR="00A33D65">
        <w:rPr>
          <w:rFonts w:ascii="Arial" w:hAnsi="Arial" w:cs="Arial"/>
          <w:b/>
          <w:bCs/>
          <w:color w:val="000000"/>
          <w:sz w:val="22"/>
          <w:szCs w:val="22"/>
        </w:rPr>
        <w:t xml:space="preserve"> – nie dotyczy</w:t>
      </w:r>
      <w:r w:rsidRPr="007B50C2">
        <w:rPr>
          <w:rFonts w:ascii="Arial" w:hAnsi="Arial" w:cs="Arial"/>
          <w:b/>
          <w:bCs/>
          <w:color w:val="000000"/>
          <w:sz w:val="22"/>
          <w:szCs w:val="22"/>
        </w:rPr>
        <w:t xml:space="preserve">: </w:t>
      </w:r>
    </w:p>
    <w:p w14:paraId="2016B3A0" w14:textId="77777777"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Wykonawca składa podmiotowe środki dowodowe na wezwanie, o którym mowa w pkt 2): aktualne na dzień ich złożenia (art. 128 ust. 1 i ust. 2 ustawy Pzp). </w:t>
      </w:r>
    </w:p>
    <w:p w14:paraId="21F5D007" w14:textId="77777777"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sz w:val="22"/>
          <w:szCs w:val="22"/>
        </w:rPr>
      </w:pPr>
      <w:r w:rsidRPr="007B50C2">
        <w:rPr>
          <w:rFonts w:ascii="Arial" w:hAnsi="Arial" w:cs="Arial"/>
          <w:sz w:val="22"/>
          <w:szCs w:val="22"/>
        </w:rPr>
        <w:t xml:space="preserve">Zamawiający może żądać od Wykonawców wyjaśnień dotyczących treści oświadczeń lub złożonych podmiotowych środków dowodowych lub innych dokumentów lub oświadczeń składanych w postępowaniu (art. 128 ust. 4 ustawy Pzp). </w:t>
      </w:r>
    </w:p>
    <w:p w14:paraId="6E3A5A48" w14:textId="77777777"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sz w:val="22"/>
          <w:szCs w:val="22"/>
        </w:rPr>
      </w:pPr>
      <w:r w:rsidRPr="007B50C2">
        <w:rPr>
          <w:rFonts w:ascii="Arial" w:hAnsi="Arial" w:cs="Arial"/>
          <w:sz w:val="22"/>
          <w:szCs w:val="22"/>
        </w:rPr>
        <w:t xml:space="preserve">Jeżeli złożone przez Wykonawcę oświadczenia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(art. 128 ust. 5 ustawy Pzp). </w:t>
      </w:r>
    </w:p>
    <w:p w14:paraId="4FA66FC5" w14:textId="77777777"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sz w:val="22"/>
          <w:szCs w:val="22"/>
        </w:rPr>
      </w:pPr>
      <w:r w:rsidRPr="007B50C2">
        <w:rPr>
          <w:rFonts w:ascii="Arial" w:hAnsi="Arial" w:cs="Arial"/>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 (art. 274 ust. 2 ustawy Pzp).</w:t>
      </w:r>
    </w:p>
    <w:p w14:paraId="3F1ABCE5" w14:textId="77777777"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sz w:val="22"/>
          <w:szCs w:val="22"/>
        </w:rPr>
      </w:pPr>
      <w:r w:rsidRPr="007B50C2">
        <w:rPr>
          <w:rFonts w:ascii="Arial" w:hAnsi="Arial" w:cs="Arial"/>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(art. 274 ust. 3 ustawy Pzp). </w:t>
      </w:r>
    </w:p>
    <w:p w14:paraId="7FCD7F58" w14:textId="77777777"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sz w:val="22"/>
          <w:szCs w:val="22"/>
        </w:rPr>
      </w:pPr>
      <w:r w:rsidRPr="007B50C2">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(art. 274 ust. 4 ustawy Pzp). </w:t>
      </w:r>
    </w:p>
    <w:p w14:paraId="099B513A" w14:textId="77777777"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sz w:val="22"/>
          <w:szCs w:val="22"/>
        </w:rPr>
      </w:pPr>
      <w:r w:rsidRPr="007B50C2">
        <w:rPr>
          <w:rFonts w:ascii="Arial" w:hAnsi="Arial" w:cs="Arial"/>
          <w:sz w:val="22"/>
          <w:szCs w:val="22"/>
        </w:rPr>
        <w:t xml:space="preserve">Wykonawca, który ma siedzibę lub miejsce zamieszkania poza granicami Rzeczypospolitej Polskiej - składa: </w:t>
      </w:r>
    </w:p>
    <w:p w14:paraId="2687D418" w14:textId="77777777" w:rsidR="0038042A" w:rsidRPr="007B50C2" w:rsidRDefault="0038042A" w:rsidP="00837BE9">
      <w:pPr>
        <w:pStyle w:val="Akapitzlist"/>
        <w:widowControl w:val="0"/>
        <w:numPr>
          <w:ilvl w:val="2"/>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zamiast odpisu albo informacji z </w:t>
      </w:r>
      <w:r w:rsidRPr="007B50C2">
        <w:rPr>
          <w:rFonts w:ascii="Arial" w:hAnsi="Arial" w:cs="Arial"/>
          <w:b/>
          <w:bCs/>
          <w:color w:val="000000"/>
          <w:sz w:val="22"/>
          <w:szCs w:val="22"/>
        </w:rPr>
        <w:t xml:space="preserve">Krajowego Rejestru Sądowego lub z Centralnej Ewidencji i Informacji o Działalności Gospodarczej </w:t>
      </w:r>
      <w:r w:rsidRPr="007B50C2">
        <w:rPr>
          <w:rFonts w:ascii="Arial" w:hAnsi="Arial" w:cs="Arial"/>
          <w:color w:val="000000"/>
          <w:sz w:val="22"/>
          <w:szCs w:val="22"/>
        </w:rPr>
        <w:t xml:space="preserve">– </w:t>
      </w:r>
      <w:r w:rsidRPr="007B50C2">
        <w:rPr>
          <w:rFonts w:ascii="Arial" w:hAnsi="Arial" w:cs="Arial"/>
          <w:b/>
          <w:bCs/>
          <w:color w:val="000000"/>
          <w:sz w:val="22"/>
          <w:szCs w:val="22"/>
        </w:rPr>
        <w:t xml:space="preserve">składa dokument lub dokumenty </w:t>
      </w:r>
      <w:r w:rsidRPr="007B50C2">
        <w:rPr>
          <w:rFonts w:ascii="Arial" w:hAnsi="Arial" w:cs="Arial"/>
          <w:color w:val="000000"/>
          <w:sz w:val="22"/>
          <w:szCs w:val="22"/>
        </w:rPr>
        <w:t xml:space="preserve">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Dokument/ty, o których mowa powyżej powinny być wystawione nie wcześniej niż 3 miesiące przed ich złożeniem. </w:t>
      </w:r>
    </w:p>
    <w:p w14:paraId="43E07522" w14:textId="5788AE3A" w:rsidR="00B41749" w:rsidRPr="00CD5050" w:rsidRDefault="0038042A" w:rsidP="00837BE9">
      <w:pPr>
        <w:pStyle w:val="Akapitzlist"/>
        <w:widowControl w:val="0"/>
        <w:numPr>
          <w:ilvl w:val="2"/>
          <w:numId w:val="6"/>
        </w:numPr>
        <w:autoSpaceDE w:val="0"/>
        <w:autoSpaceDN w:val="0"/>
        <w:adjustRightInd w:val="0"/>
        <w:spacing w:after="0"/>
        <w:ind w:left="-142" w:hanging="425"/>
        <w:rPr>
          <w:rFonts w:ascii="Arial" w:hAnsi="Arial" w:cs="Arial"/>
          <w:color w:val="1F3864" w:themeColor="accent1" w:themeShade="80"/>
          <w:sz w:val="22"/>
          <w:szCs w:val="22"/>
        </w:rPr>
      </w:pPr>
      <w:r w:rsidRPr="007B50C2">
        <w:rPr>
          <w:rFonts w:ascii="Arial" w:hAnsi="Arial" w:cs="Arial"/>
          <w:b/>
          <w:bCs/>
          <w:color w:val="000000"/>
          <w:sz w:val="22"/>
          <w:szCs w:val="22"/>
        </w:rPr>
        <w:lastRenderedPageBreak/>
        <w:t xml:space="preserve">Oświadczenia Wykonawcy o aktualności informacji zawartych w oświadczeniu, o którym mowa w art. 125 ust. 1 ustawy Pzp, </w:t>
      </w:r>
      <w:r w:rsidRPr="007B50C2">
        <w:rPr>
          <w:rFonts w:ascii="Arial" w:hAnsi="Arial" w:cs="Arial"/>
          <w:color w:val="000000"/>
          <w:sz w:val="22"/>
          <w:szCs w:val="22"/>
        </w:rPr>
        <w:t xml:space="preserve">w zakresie podstaw wykluczenia z postępowania wskazanych przez Zamawiającego - zawarte w </w:t>
      </w:r>
      <w:r w:rsidRPr="00CD5050">
        <w:rPr>
          <w:rFonts w:ascii="Arial" w:hAnsi="Arial" w:cs="Arial"/>
          <w:b/>
          <w:bCs/>
          <w:color w:val="1F3864" w:themeColor="accent1" w:themeShade="80"/>
          <w:sz w:val="22"/>
          <w:szCs w:val="22"/>
        </w:rPr>
        <w:t xml:space="preserve">Załączniku nr </w:t>
      </w:r>
      <w:r w:rsidR="003D5205">
        <w:rPr>
          <w:rFonts w:ascii="Arial" w:hAnsi="Arial" w:cs="Arial"/>
          <w:b/>
          <w:bCs/>
          <w:color w:val="1F3864" w:themeColor="accent1" w:themeShade="80"/>
          <w:sz w:val="22"/>
          <w:szCs w:val="22"/>
        </w:rPr>
        <w:t>5</w:t>
      </w:r>
      <w:r w:rsidRPr="00CD5050">
        <w:rPr>
          <w:rFonts w:ascii="Arial" w:hAnsi="Arial" w:cs="Arial"/>
          <w:b/>
          <w:bCs/>
          <w:color w:val="1F3864" w:themeColor="accent1" w:themeShade="80"/>
          <w:sz w:val="22"/>
          <w:szCs w:val="22"/>
        </w:rPr>
        <w:t xml:space="preserve"> </w:t>
      </w:r>
      <w:r w:rsidRPr="00A33D65">
        <w:rPr>
          <w:rFonts w:ascii="Arial" w:hAnsi="Arial" w:cs="Arial"/>
          <w:b/>
          <w:bCs/>
          <w:color w:val="2F5496" w:themeColor="accent1" w:themeShade="BF"/>
          <w:sz w:val="22"/>
          <w:szCs w:val="22"/>
        </w:rPr>
        <w:t>do SWZ</w:t>
      </w:r>
      <w:r w:rsidRPr="00CD5050">
        <w:rPr>
          <w:rFonts w:ascii="Arial" w:hAnsi="Arial" w:cs="Arial"/>
          <w:color w:val="1F3864" w:themeColor="accent1" w:themeShade="80"/>
          <w:sz w:val="22"/>
          <w:szCs w:val="22"/>
        </w:rPr>
        <w:t xml:space="preserve">, </w:t>
      </w:r>
    </w:p>
    <w:p w14:paraId="14FA8015" w14:textId="184B6792" w:rsidR="006A4E14" w:rsidRPr="00CD5050" w:rsidRDefault="006A4E14" w:rsidP="00837BE9">
      <w:pPr>
        <w:pStyle w:val="Akapitzlist"/>
        <w:widowControl w:val="0"/>
        <w:numPr>
          <w:ilvl w:val="2"/>
          <w:numId w:val="6"/>
        </w:numPr>
        <w:autoSpaceDE w:val="0"/>
        <w:autoSpaceDN w:val="0"/>
        <w:adjustRightInd w:val="0"/>
        <w:spacing w:after="0"/>
        <w:ind w:left="-142" w:hanging="425"/>
        <w:rPr>
          <w:rFonts w:ascii="Arial" w:hAnsi="Arial" w:cs="Arial"/>
          <w:color w:val="1F3864" w:themeColor="accent1" w:themeShade="80"/>
          <w:sz w:val="22"/>
          <w:szCs w:val="22"/>
        </w:rPr>
      </w:pPr>
      <w:r w:rsidRPr="007B50C2">
        <w:rPr>
          <w:rFonts w:ascii="Arial" w:hAnsi="Arial" w:cs="Arial"/>
          <w:b/>
          <w:bCs/>
          <w:color w:val="000000"/>
          <w:sz w:val="22"/>
          <w:szCs w:val="22"/>
        </w:rPr>
        <w:t xml:space="preserve">Oświadczenie w sprawie grupy kapitałowej - </w:t>
      </w:r>
      <w:r w:rsidRPr="00CD5050">
        <w:rPr>
          <w:rFonts w:ascii="Arial" w:hAnsi="Arial" w:cs="Arial"/>
          <w:b/>
          <w:bCs/>
          <w:color w:val="1F3864" w:themeColor="accent1" w:themeShade="80"/>
          <w:sz w:val="22"/>
          <w:szCs w:val="22"/>
        </w:rPr>
        <w:t xml:space="preserve">zał. nr </w:t>
      </w:r>
      <w:r w:rsidR="003D5205">
        <w:rPr>
          <w:rFonts w:ascii="Arial" w:hAnsi="Arial" w:cs="Arial"/>
          <w:b/>
          <w:bCs/>
          <w:color w:val="1F3864" w:themeColor="accent1" w:themeShade="80"/>
          <w:sz w:val="22"/>
          <w:szCs w:val="22"/>
        </w:rPr>
        <w:t>6</w:t>
      </w:r>
      <w:r w:rsidRPr="00CD5050">
        <w:rPr>
          <w:rFonts w:ascii="Arial" w:hAnsi="Arial" w:cs="Arial"/>
          <w:b/>
          <w:bCs/>
          <w:color w:val="1F3864" w:themeColor="accent1" w:themeShade="80"/>
          <w:sz w:val="22"/>
          <w:szCs w:val="22"/>
        </w:rPr>
        <w:t xml:space="preserve"> do SWZ</w:t>
      </w:r>
    </w:p>
    <w:p w14:paraId="69105A3A" w14:textId="77777777"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Jeżeli w kraju, w którym wykonawca ma siedzibę lub miejsce zamieszkania, nie wydaje się dokumentów, o których mowa </w:t>
      </w:r>
      <w:r w:rsidR="006A4E14" w:rsidRPr="007B50C2">
        <w:rPr>
          <w:rFonts w:ascii="Arial" w:hAnsi="Arial" w:cs="Arial"/>
          <w:color w:val="000000"/>
          <w:sz w:val="22"/>
          <w:szCs w:val="22"/>
        </w:rPr>
        <w:t>w pkt. 10)</w:t>
      </w:r>
      <w:r w:rsidR="003D0076" w:rsidRPr="007B50C2">
        <w:rPr>
          <w:rFonts w:ascii="Arial" w:hAnsi="Arial" w:cs="Arial"/>
          <w:color w:val="000000"/>
          <w:sz w:val="22"/>
          <w:szCs w:val="22"/>
        </w:rPr>
        <w:t xml:space="preserve"> lit a </w:t>
      </w:r>
      <w:r w:rsidRPr="007B50C2">
        <w:rPr>
          <w:rFonts w:ascii="Arial" w:hAnsi="Arial" w:cs="Arial"/>
          <w:color w:val="000000"/>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Dokument/ty, o których mowa powyżej powinny być wystawione nie wcześniej niż 3 miesiące przed ich złożeniem.</w:t>
      </w:r>
    </w:p>
    <w:p w14:paraId="3362508B" w14:textId="16C5FA38" w:rsidR="0038042A" w:rsidRPr="007B50C2" w:rsidRDefault="0038042A" w:rsidP="00837BE9">
      <w:pPr>
        <w:pStyle w:val="Akapitzlist"/>
        <w:widowControl w:val="0"/>
        <w:numPr>
          <w:ilvl w:val="1"/>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b/>
          <w:bCs/>
          <w:color w:val="000000"/>
          <w:sz w:val="22"/>
          <w:szCs w:val="22"/>
        </w:rPr>
        <w:t xml:space="preserve">Reprezentacja Wykonawcy </w:t>
      </w:r>
      <w:r w:rsidRPr="007B50C2">
        <w:rPr>
          <w:rFonts w:ascii="Arial" w:hAnsi="Arial" w:cs="Arial"/>
          <w:color w:val="000000"/>
          <w:sz w:val="22"/>
          <w:szCs w:val="22"/>
        </w:rPr>
        <w:t xml:space="preserve">(§ 13 Rozporządzenia Ministra Rozwoju, Pracy i Technologii z dnia 23 grudnia 2020 r. w sprawie podmiotowych środków dowodowych oraz innych dokumentów lub oświadczeń, jakich może żądać zamawiający od wykonawcy: </w:t>
      </w:r>
    </w:p>
    <w:p w14:paraId="5DB8A66E" w14:textId="77777777" w:rsidR="0038042A" w:rsidRPr="007B50C2" w:rsidRDefault="0038042A" w:rsidP="00837BE9">
      <w:pPr>
        <w:pStyle w:val="Akapitzlist"/>
        <w:numPr>
          <w:ilvl w:val="2"/>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t>
      </w:r>
    </w:p>
    <w:p w14:paraId="0FD5C42C" w14:textId="77777777" w:rsidR="0038042A" w:rsidRPr="007B50C2" w:rsidRDefault="0038042A" w:rsidP="00837BE9">
      <w:pPr>
        <w:pStyle w:val="Akapitzlist"/>
        <w:numPr>
          <w:ilvl w:val="2"/>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Wykonawca nie jest zobowiązany do złożenia dokumentów, o których mowa w pkt a., jeżeli Zamawiający może je uzyskać za pomocą bezpłatnych i ogólnodostępnych baz danych, o ile wykonawca wskazał dane umożliwiające dostęp do tych dokumentów. </w:t>
      </w:r>
    </w:p>
    <w:p w14:paraId="16D38947" w14:textId="77777777" w:rsidR="0038042A" w:rsidRPr="007B50C2" w:rsidRDefault="0038042A" w:rsidP="00837BE9">
      <w:pPr>
        <w:pStyle w:val="Akapitzlist"/>
        <w:numPr>
          <w:ilvl w:val="2"/>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Jeżeli w imieniu Wykonawcy działa osoba, której umocowanie do jego reprezentowania nie wynika z dokumentów, o których mowa w pkt a., Zamawiający może żądać od Wykonawcy pełnomocnictwa lub innego dokumentu potwierdzającego umocowanie do reprezentowania Wykonawcy. </w:t>
      </w:r>
    </w:p>
    <w:p w14:paraId="4C463299" w14:textId="77777777" w:rsidR="0038042A" w:rsidRPr="007B50C2" w:rsidRDefault="0038042A" w:rsidP="00837BE9">
      <w:pPr>
        <w:pStyle w:val="Akapitzlist"/>
        <w:numPr>
          <w:ilvl w:val="2"/>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Postanowienia </w:t>
      </w:r>
      <w:r w:rsidR="006A4E14" w:rsidRPr="007B50C2">
        <w:rPr>
          <w:rFonts w:ascii="Arial" w:hAnsi="Arial" w:cs="Arial"/>
          <w:color w:val="000000"/>
          <w:sz w:val="22"/>
          <w:szCs w:val="22"/>
        </w:rPr>
        <w:t>lit.</w:t>
      </w:r>
      <w:r w:rsidRPr="007B50C2">
        <w:rPr>
          <w:rFonts w:ascii="Arial" w:hAnsi="Arial" w:cs="Arial"/>
          <w:color w:val="000000"/>
          <w:sz w:val="22"/>
          <w:szCs w:val="22"/>
        </w:rPr>
        <w:t xml:space="preserve"> </w:t>
      </w:r>
      <w:r w:rsidR="006A4E14" w:rsidRPr="007B50C2">
        <w:rPr>
          <w:rFonts w:ascii="Arial" w:hAnsi="Arial" w:cs="Arial"/>
          <w:color w:val="000000"/>
          <w:sz w:val="22"/>
          <w:szCs w:val="22"/>
        </w:rPr>
        <w:t>c</w:t>
      </w:r>
      <w:r w:rsidRPr="007B50C2">
        <w:rPr>
          <w:rFonts w:ascii="Arial" w:hAnsi="Arial" w:cs="Arial"/>
          <w:color w:val="000000"/>
          <w:sz w:val="22"/>
          <w:szCs w:val="22"/>
        </w:rPr>
        <w:t xml:space="preserve">) stosuje się odpowiednio do osoby działającej w imieniu wykonawców wspólnie ubiegających się o udzielenie zamówienia publicznego. </w:t>
      </w:r>
    </w:p>
    <w:p w14:paraId="3C0FEE33" w14:textId="77777777" w:rsidR="0038042A" w:rsidRPr="007B50C2" w:rsidRDefault="0038042A" w:rsidP="00837BE9">
      <w:pPr>
        <w:pStyle w:val="Akapitzlist"/>
        <w:numPr>
          <w:ilvl w:val="2"/>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Postanowienia </w:t>
      </w:r>
      <w:r w:rsidR="006A4E14" w:rsidRPr="007B50C2">
        <w:rPr>
          <w:rFonts w:ascii="Arial" w:hAnsi="Arial" w:cs="Arial"/>
          <w:color w:val="000000"/>
          <w:sz w:val="22"/>
          <w:szCs w:val="22"/>
        </w:rPr>
        <w:t>lit c</w:t>
      </w:r>
      <w:r w:rsidRPr="007B50C2">
        <w:rPr>
          <w:rFonts w:ascii="Arial" w:hAnsi="Arial" w:cs="Arial"/>
          <w:color w:val="000000"/>
          <w:sz w:val="22"/>
          <w:szCs w:val="22"/>
        </w:rPr>
        <w:t xml:space="preserve">) stosuje się odpowiednio do osoby działającej w imieniu podmiotu udostępniającego zasoby na zasadach określonych w art. 118 ustawy lub podwykonawcy niebędącego podmiotem udostępniającym zasoby na takich zasadach. </w:t>
      </w:r>
    </w:p>
    <w:p w14:paraId="4A31F378" w14:textId="77777777" w:rsidR="0038042A" w:rsidRPr="007B50C2" w:rsidRDefault="0038042A" w:rsidP="00837BE9">
      <w:pPr>
        <w:pStyle w:val="Akapitzlist"/>
        <w:numPr>
          <w:ilvl w:val="1"/>
          <w:numId w:val="6"/>
        </w:numPr>
        <w:autoSpaceDE w:val="0"/>
        <w:autoSpaceDN w:val="0"/>
        <w:adjustRightInd w:val="0"/>
        <w:spacing w:after="0"/>
        <w:ind w:left="-142" w:hanging="425"/>
        <w:rPr>
          <w:rFonts w:ascii="Arial" w:hAnsi="Arial" w:cs="Arial"/>
          <w:color w:val="000000"/>
          <w:sz w:val="22"/>
          <w:szCs w:val="22"/>
        </w:rPr>
      </w:pPr>
      <w:r w:rsidRPr="007B50C2">
        <w:rPr>
          <w:rFonts w:ascii="Arial" w:hAnsi="Arial" w:cs="Arial"/>
          <w:color w:val="000000"/>
          <w:sz w:val="22"/>
          <w:szCs w:val="22"/>
        </w:rPr>
        <w:t xml:space="preserve">Zamawiający może żądać od Wykonawcy przedstawienia tłumaczenia na język polski pobranych samodzielnie przez Zamawiającego podmiotowych środków dowodowych lub ww. dokumentów (§ 14 Rozporządzenia Ministra Rozwoju, Pracy i Technologii z dnia 23 grudnia 2020 r. w sprawie podmiotowych środków dowodowych oraz innych dokumentów lub oświadczeń, jakich może żądać zamawiający od wykonawcy (Dz. U. z 2020 poz. 2415). </w:t>
      </w:r>
    </w:p>
    <w:p w14:paraId="79560D5E" w14:textId="77777777" w:rsidR="0038042A" w:rsidRDefault="0038042A" w:rsidP="00837BE9">
      <w:pPr>
        <w:pStyle w:val="Akapitzlist"/>
        <w:widowControl w:val="0"/>
        <w:numPr>
          <w:ilvl w:val="1"/>
          <w:numId w:val="6"/>
        </w:numPr>
        <w:autoSpaceDE w:val="0"/>
        <w:autoSpaceDN w:val="0"/>
        <w:adjustRightInd w:val="0"/>
        <w:spacing w:after="0"/>
        <w:ind w:left="-142" w:hanging="425"/>
        <w:rPr>
          <w:rFonts w:ascii="Arial" w:hAnsi="Arial" w:cs="Arial"/>
          <w:sz w:val="22"/>
          <w:szCs w:val="22"/>
        </w:rPr>
      </w:pPr>
      <w:r w:rsidRPr="007B50C2">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(art. 274 ust. 4 ustawy Pzp). </w:t>
      </w:r>
    </w:p>
    <w:p w14:paraId="23D9FCEF" w14:textId="77777777" w:rsidR="00F458EF" w:rsidRPr="007B50C2" w:rsidRDefault="00F458EF" w:rsidP="00F458EF">
      <w:pPr>
        <w:pStyle w:val="Akapitzlist"/>
        <w:widowControl w:val="0"/>
        <w:autoSpaceDE w:val="0"/>
        <w:autoSpaceDN w:val="0"/>
        <w:adjustRightInd w:val="0"/>
        <w:spacing w:after="0"/>
        <w:ind w:left="-142"/>
        <w:rPr>
          <w:rFonts w:ascii="Arial" w:hAnsi="Arial" w:cs="Arial"/>
          <w:sz w:val="22"/>
          <w:szCs w:val="22"/>
        </w:rPr>
      </w:pPr>
    </w:p>
    <w:p w14:paraId="754BD9FD" w14:textId="77777777" w:rsidR="007F66C9" w:rsidRPr="007B50C2" w:rsidRDefault="0018230D" w:rsidP="00CB2CA9">
      <w:pPr>
        <w:pStyle w:val="Nagwek2"/>
        <w:numPr>
          <w:ilvl w:val="0"/>
          <w:numId w:val="6"/>
        </w:numPr>
        <w:spacing w:line="360" w:lineRule="auto"/>
        <w:rPr>
          <w:rFonts w:ascii="Arial" w:hAnsi="Arial" w:cs="Arial"/>
          <w:b/>
          <w:bCs/>
          <w:color w:val="2F5496"/>
          <w:sz w:val="22"/>
          <w:szCs w:val="22"/>
        </w:rPr>
      </w:pPr>
      <w:bookmarkStart w:id="35" w:name="_Toc226451847"/>
      <w:r w:rsidRPr="007B50C2">
        <w:rPr>
          <w:rFonts w:ascii="Arial" w:hAnsi="Arial" w:cs="Arial"/>
          <w:b/>
          <w:bCs/>
          <w:color w:val="2F5496"/>
          <w:sz w:val="22"/>
          <w:szCs w:val="22"/>
        </w:rPr>
        <w:t>Warunki dotyczące wadium</w:t>
      </w:r>
      <w:bookmarkEnd w:id="35"/>
      <w:r w:rsidRPr="007B50C2">
        <w:rPr>
          <w:rFonts w:ascii="Arial" w:hAnsi="Arial" w:cs="Arial"/>
          <w:b/>
          <w:bCs/>
          <w:color w:val="2F5496"/>
          <w:sz w:val="22"/>
          <w:szCs w:val="22"/>
        </w:rPr>
        <w:t xml:space="preserve"> </w:t>
      </w:r>
    </w:p>
    <w:p w14:paraId="38145AA6" w14:textId="658FACAB" w:rsidR="008A29EB" w:rsidRDefault="00A33D65" w:rsidP="00A33D65">
      <w:pPr>
        <w:pStyle w:val="Akapitzlist"/>
        <w:autoSpaceDE w:val="0"/>
        <w:autoSpaceDN w:val="0"/>
        <w:adjustRightInd w:val="0"/>
        <w:spacing w:after="0"/>
        <w:ind w:left="0"/>
        <w:rPr>
          <w:rFonts w:ascii="Arial" w:hAnsi="Arial" w:cs="Arial"/>
          <w:sz w:val="22"/>
          <w:szCs w:val="22"/>
        </w:rPr>
      </w:pPr>
      <w:r>
        <w:rPr>
          <w:rFonts w:ascii="Arial" w:hAnsi="Arial" w:cs="Arial"/>
          <w:sz w:val="22"/>
          <w:szCs w:val="22"/>
        </w:rPr>
        <w:t xml:space="preserve">Wadium nie jest wymagane </w:t>
      </w:r>
    </w:p>
    <w:p w14:paraId="088C465E" w14:textId="77777777" w:rsidR="00837BE9" w:rsidRPr="00837BE9" w:rsidRDefault="00837BE9" w:rsidP="00837BE9">
      <w:pPr>
        <w:autoSpaceDE w:val="0"/>
        <w:autoSpaceDN w:val="0"/>
        <w:adjustRightInd w:val="0"/>
        <w:spacing w:after="0"/>
        <w:rPr>
          <w:rFonts w:ascii="Arial" w:hAnsi="Arial" w:cs="Arial"/>
          <w:sz w:val="22"/>
          <w:szCs w:val="22"/>
        </w:rPr>
      </w:pPr>
    </w:p>
    <w:p w14:paraId="7FE669AB" w14:textId="77777777" w:rsidR="000A4D09" w:rsidRPr="007B50C2" w:rsidRDefault="0022120F" w:rsidP="003B7963">
      <w:pPr>
        <w:pStyle w:val="Nagwek1"/>
        <w:numPr>
          <w:ilvl w:val="0"/>
          <w:numId w:val="25"/>
        </w:numPr>
        <w:rPr>
          <w:rFonts w:ascii="Arial" w:hAnsi="Arial" w:cs="Arial"/>
          <w:b/>
          <w:bCs/>
          <w:sz w:val="22"/>
          <w:szCs w:val="22"/>
        </w:rPr>
      </w:pPr>
      <w:bookmarkStart w:id="36" w:name="_Toc226451848"/>
      <w:r w:rsidRPr="007B50C2">
        <w:rPr>
          <w:rFonts w:ascii="Arial" w:hAnsi="Arial" w:cs="Arial"/>
          <w:b/>
          <w:bCs/>
          <w:sz w:val="22"/>
          <w:szCs w:val="22"/>
        </w:rPr>
        <w:lastRenderedPageBreak/>
        <w:t>Pozostałe informacje dotyczące postępowania o zamówienie publiczne</w:t>
      </w:r>
      <w:bookmarkEnd w:id="36"/>
    </w:p>
    <w:p w14:paraId="4570BD62" w14:textId="77777777" w:rsidR="0022120F" w:rsidRPr="007B50C2" w:rsidRDefault="0022120F" w:rsidP="003B7963">
      <w:pPr>
        <w:pStyle w:val="Nagwek2"/>
        <w:numPr>
          <w:ilvl w:val="3"/>
          <w:numId w:val="19"/>
        </w:numPr>
        <w:ind w:left="709" w:hanging="283"/>
        <w:rPr>
          <w:rFonts w:ascii="Arial" w:hAnsi="Arial" w:cs="Arial"/>
          <w:b/>
          <w:bCs/>
          <w:color w:val="2F5496"/>
          <w:sz w:val="22"/>
          <w:szCs w:val="22"/>
        </w:rPr>
      </w:pPr>
      <w:bookmarkStart w:id="37" w:name="_Toc226451849"/>
      <w:r w:rsidRPr="007B50C2">
        <w:rPr>
          <w:rFonts w:ascii="Arial" w:hAnsi="Arial" w:cs="Arial"/>
          <w:b/>
          <w:bCs/>
          <w:color w:val="2F5496"/>
          <w:sz w:val="22"/>
          <w:szCs w:val="22"/>
        </w:rPr>
        <w:t>Środki komunikacji elektronicznej</w:t>
      </w:r>
      <w:bookmarkEnd w:id="37"/>
      <w:r w:rsidRPr="007B50C2">
        <w:rPr>
          <w:rFonts w:ascii="Arial" w:hAnsi="Arial" w:cs="Arial"/>
          <w:b/>
          <w:bCs/>
          <w:color w:val="2F5496"/>
          <w:sz w:val="22"/>
          <w:szCs w:val="22"/>
        </w:rPr>
        <w:t xml:space="preserve"> </w:t>
      </w:r>
    </w:p>
    <w:p w14:paraId="111E209C" w14:textId="77777777" w:rsidR="00611B78" w:rsidRPr="007B50C2" w:rsidRDefault="00611B78" w:rsidP="00611B78">
      <w:pPr>
        <w:autoSpaceDE w:val="0"/>
        <w:autoSpaceDN w:val="0"/>
        <w:adjustRightInd w:val="0"/>
        <w:spacing w:after="0" w:line="240" w:lineRule="auto"/>
        <w:rPr>
          <w:rFonts w:ascii="Arial" w:hAnsi="Arial" w:cs="Arial"/>
          <w:color w:val="000000"/>
          <w:sz w:val="22"/>
          <w:szCs w:val="22"/>
        </w:rPr>
      </w:pPr>
    </w:p>
    <w:p w14:paraId="4BD5C980" w14:textId="77777777" w:rsidR="0022120F" w:rsidRPr="00EC20F7" w:rsidRDefault="0022120F" w:rsidP="003B7963">
      <w:pPr>
        <w:pStyle w:val="Akapitzlist"/>
        <w:numPr>
          <w:ilvl w:val="0"/>
          <w:numId w:val="24"/>
        </w:numPr>
        <w:ind w:left="0" w:hanging="284"/>
        <w:jc w:val="both"/>
        <w:rPr>
          <w:rStyle w:val="markedcontent"/>
          <w:rFonts w:ascii="Arial" w:hAnsi="Arial" w:cs="Arial"/>
          <w:color w:val="000000"/>
          <w:sz w:val="22"/>
          <w:szCs w:val="22"/>
        </w:rPr>
      </w:pPr>
      <w:r w:rsidRPr="00EC20F7">
        <w:rPr>
          <w:rStyle w:val="markedcontent"/>
          <w:rFonts w:ascii="Arial" w:hAnsi="Arial" w:cs="Arial"/>
          <w:color w:val="000000"/>
          <w:sz w:val="22"/>
          <w:szCs w:val="22"/>
        </w:rPr>
        <w:t xml:space="preserve">W postępowaniu o udzielenie zamówienia publicznego komunikacja między Zamawiającym a wykonawcami odbywa się przy użyciu Platformy e-Zamówienia, która jest dostępna pod adresem: </w:t>
      </w:r>
      <w:hyperlink r:id="rId11" w:history="1">
        <w:r w:rsidRPr="00EC20F7">
          <w:rPr>
            <w:rStyle w:val="Hipercze"/>
            <w:rFonts w:ascii="Arial" w:hAnsi="Arial" w:cs="Arial"/>
            <w:sz w:val="22"/>
            <w:szCs w:val="22"/>
          </w:rPr>
          <w:t>https://ezamowienia.gov.pl</w:t>
        </w:r>
      </w:hyperlink>
      <w:r w:rsidRPr="00EC20F7">
        <w:rPr>
          <w:rStyle w:val="Hipercze"/>
          <w:rFonts w:ascii="Arial" w:hAnsi="Arial" w:cs="Arial"/>
          <w:color w:val="000000"/>
          <w:sz w:val="22"/>
          <w:szCs w:val="22"/>
        </w:rPr>
        <w:t>;</w:t>
      </w:r>
    </w:p>
    <w:p w14:paraId="63A0229E" w14:textId="77777777" w:rsidR="0022120F" w:rsidRPr="00EC20F7" w:rsidRDefault="0022120F" w:rsidP="003B7963">
      <w:pPr>
        <w:pStyle w:val="Akapitzlist"/>
        <w:numPr>
          <w:ilvl w:val="0"/>
          <w:numId w:val="24"/>
        </w:numPr>
        <w:ind w:left="0" w:hanging="284"/>
        <w:jc w:val="both"/>
        <w:rPr>
          <w:rFonts w:ascii="Arial" w:hAnsi="Arial" w:cs="Arial"/>
          <w:color w:val="000000"/>
          <w:sz w:val="22"/>
          <w:szCs w:val="22"/>
        </w:rPr>
      </w:pPr>
      <w:r w:rsidRPr="00EC20F7">
        <w:rPr>
          <w:rFonts w:ascii="Arial" w:hAnsi="Arial" w:cs="Arial"/>
          <w:color w:val="000000"/>
          <w:sz w:val="22"/>
          <w:szCs w:val="22"/>
        </w:rPr>
        <w:t>Korzystanie z Platformy e-Zamówienia jest bezpłatne.</w:t>
      </w:r>
    </w:p>
    <w:p w14:paraId="115CEF8D" w14:textId="77777777" w:rsidR="0022120F" w:rsidRPr="00EC20F7" w:rsidRDefault="0022120F" w:rsidP="003B7963">
      <w:pPr>
        <w:pStyle w:val="Akapitzlist"/>
        <w:numPr>
          <w:ilvl w:val="0"/>
          <w:numId w:val="24"/>
        </w:numPr>
        <w:ind w:left="0" w:hanging="284"/>
        <w:jc w:val="both"/>
        <w:rPr>
          <w:rFonts w:ascii="Arial" w:hAnsi="Arial" w:cs="Arial"/>
          <w:color w:val="000000"/>
          <w:sz w:val="22"/>
          <w:szCs w:val="22"/>
        </w:rPr>
      </w:pPr>
      <w:r w:rsidRPr="00EC20F7">
        <w:rPr>
          <w:rFonts w:ascii="Arial" w:hAnsi="Arial" w:cs="Arial"/>
          <w:color w:val="000000"/>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2" w:history="1">
        <w:r w:rsidRPr="00EC20F7">
          <w:rPr>
            <w:rStyle w:val="Hipercze"/>
            <w:rFonts w:ascii="Arial" w:hAnsi="Arial" w:cs="Arial"/>
            <w:sz w:val="22"/>
            <w:szCs w:val="22"/>
          </w:rPr>
          <w:t>https://ezamowienia.gov.pl</w:t>
        </w:r>
      </w:hyperlink>
      <w:r w:rsidRPr="00EC20F7">
        <w:rPr>
          <w:rFonts w:ascii="Arial" w:hAnsi="Arial" w:cs="Arial"/>
          <w:color w:val="000000"/>
          <w:sz w:val="22"/>
          <w:szCs w:val="22"/>
        </w:rPr>
        <w:t>;  oraz informacje zamieszczone w zakładce „Centrum Pomocy”.</w:t>
      </w:r>
    </w:p>
    <w:p w14:paraId="355EBA22" w14:textId="77777777" w:rsidR="0022120F" w:rsidRPr="00EC20F7" w:rsidRDefault="0022120F" w:rsidP="003B7963">
      <w:pPr>
        <w:pStyle w:val="Akapitzlist"/>
        <w:numPr>
          <w:ilvl w:val="0"/>
          <w:numId w:val="24"/>
        </w:numPr>
        <w:ind w:left="0" w:hanging="284"/>
        <w:jc w:val="both"/>
        <w:rPr>
          <w:rFonts w:ascii="Arial" w:hAnsi="Arial" w:cs="Arial"/>
          <w:color w:val="000000"/>
          <w:sz w:val="22"/>
          <w:szCs w:val="22"/>
        </w:rPr>
      </w:pPr>
      <w:r w:rsidRPr="00EC20F7">
        <w:rPr>
          <w:rFonts w:ascii="Arial" w:hAnsi="Arial" w:cs="Arial"/>
          <w:color w:val="000000"/>
          <w:sz w:val="22"/>
          <w:szCs w:val="22"/>
        </w:rPr>
        <w:t>Przeglądanie i pobieranie publicznej treści dokumentacji postępowania nie wymaga posiadania konta na Platformie e-Zamówienia ani logowania.</w:t>
      </w:r>
    </w:p>
    <w:p w14:paraId="0E176FE3" w14:textId="77777777" w:rsidR="0022120F" w:rsidRPr="00EC20F7" w:rsidRDefault="0022120F" w:rsidP="003B7963">
      <w:pPr>
        <w:pStyle w:val="Akapitzlist"/>
        <w:numPr>
          <w:ilvl w:val="0"/>
          <w:numId w:val="24"/>
        </w:numPr>
        <w:ind w:left="0" w:hanging="284"/>
        <w:jc w:val="both"/>
        <w:rPr>
          <w:rFonts w:ascii="Arial" w:hAnsi="Arial" w:cs="Arial"/>
          <w:color w:val="000000"/>
          <w:sz w:val="22"/>
          <w:szCs w:val="22"/>
        </w:rPr>
      </w:pPr>
      <w:r w:rsidRPr="00EC20F7">
        <w:rPr>
          <w:rFonts w:ascii="Arial" w:hAnsi="Arial" w:cs="Arial"/>
          <w:color w:val="000000"/>
          <w:sz w:val="22"/>
          <w:szCs w:val="22"/>
        </w:rPr>
        <w:t>We wszelkiej korespondencji związanej z niniejszym postępowaniem Zamawiający i Wykonawcy posługują się numerem postępowania.</w:t>
      </w:r>
    </w:p>
    <w:p w14:paraId="342C2085" w14:textId="77777777" w:rsidR="0022120F" w:rsidRPr="00EC20F7" w:rsidRDefault="0022120F" w:rsidP="003B7963">
      <w:pPr>
        <w:pStyle w:val="Akapitzlist"/>
        <w:numPr>
          <w:ilvl w:val="0"/>
          <w:numId w:val="24"/>
        </w:numPr>
        <w:ind w:left="0" w:hanging="284"/>
        <w:jc w:val="both"/>
        <w:rPr>
          <w:rFonts w:ascii="Arial" w:hAnsi="Arial" w:cs="Arial"/>
          <w:color w:val="000000"/>
          <w:sz w:val="22"/>
          <w:szCs w:val="22"/>
        </w:rPr>
      </w:pPr>
      <w:r w:rsidRPr="00EC20F7">
        <w:rPr>
          <w:rFonts w:ascii="Arial" w:hAnsi="Arial" w:cs="Arial"/>
          <w:color w:val="000000"/>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1BE86BFB" w14:textId="77777777" w:rsidR="0022120F" w:rsidRPr="00EC20F7" w:rsidRDefault="0022120F" w:rsidP="003B7963">
      <w:pPr>
        <w:pStyle w:val="Akapitzlist"/>
        <w:numPr>
          <w:ilvl w:val="0"/>
          <w:numId w:val="24"/>
        </w:numPr>
        <w:ind w:left="0" w:hanging="284"/>
        <w:jc w:val="both"/>
        <w:rPr>
          <w:rFonts w:ascii="Arial" w:hAnsi="Arial" w:cs="Arial"/>
          <w:color w:val="000000"/>
          <w:sz w:val="22"/>
          <w:szCs w:val="22"/>
        </w:rPr>
      </w:pPr>
      <w:r w:rsidRPr="00EC20F7">
        <w:rPr>
          <w:rFonts w:ascii="Arial" w:hAnsi="Arial" w:cs="Arial"/>
          <w:color w:val="000000"/>
          <w:sz w:val="22"/>
          <w:szCs w:val="22"/>
        </w:rPr>
        <w:t xml:space="preserve"> Dokumenty elektroniczne, o których mowa w § 2 ust. 1 Rozporządzenia w sprawie wymagań dla dokumentów elektronicznych, sporządza się w postaci elektronicznej, w formatach danych określonych w przepisach Rozporządzenie Rady Ministrów z dnia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Pzp, ww. regulacje nie będą miały bezpośredniego zastosowania.</w:t>
      </w:r>
    </w:p>
    <w:p w14:paraId="3E83319C" w14:textId="77777777" w:rsidR="0022120F" w:rsidRPr="00EC20F7" w:rsidRDefault="0022120F" w:rsidP="003B7963">
      <w:pPr>
        <w:pStyle w:val="Akapitzlist"/>
        <w:numPr>
          <w:ilvl w:val="0"/>
          <w:numId w:val="24"/>
        </w:numPr>
        <w:ind w:left="0" w:hanging="284"/>
        <w:jc w:val="both"/>
        <w:rPr>
          <w:rFonts w:ascii="Arial" w:hAnsi="Arial" w:cs="Arial"/>
          <w:color w:val="000000"/>
          <w:sz w:val="22"/>
          <w:szCs w:val="22"/>
        </w:rPr>
      </w:pPr>
      <w:r w:rsidRPr="00EC20F7">
        <w:rPr>
          <w:rFonts w:ascii="Arial" w:hAnsi="Arial" w:cs="Arial"/>
          <w:color w:val="000000"/>
          <w:sz w:val="22"/>
          <w:szCs w:val="22"/>
        </w:rPr>
        <w:t>Informacje, oświadczenia lub dokumenty, inne niż wymienione w § 2 ust. 1 Rozporządzenia w sprawie wymagań dla dokumentów elektronicznych, przekazywane w postępowaniu sporządza się w postaci elektronicznej:</w:t>
      </w:r>
    </w:p>
    <w:p w14:paraId="4A12F4B4" w14:textId="77777777" w:rsidR="0022120F" w:rsidRPr="00EC20F7" w:rsidRDefault="0022120F" w:rsidP="003B7963">
      <w:pPr>
        <w:pStyle w:val="Akapitzlist"/>
        <w:numPr>
          <w:ilvl w:val="1"/>
          <w:numId w:val="27"/>
        </w:numPr>
        <w:ind w:left="0" w:hanging="284"/>
        <w:jc w:val="both"/>
        <w:rPr>
          <w:rFonts w:ascii="Arial" w:hAnsi="Arial" w:cs="Arial"/>
          <w:color w:val="000000"/>
          <w:sz w:val="22"/>
          <w:szCs w:val="22"/>
        </w:rPr>
      </w:pPr>
      <w:r w:rsidRPr="00EC20F7">
        <w:rPr>
          <w:rFonts w:ascii="Arial" w:hAnsi="Arial" w:cs="Arial"/>
          <w:color w:val="000000"/>
          <w:sz w:val="22"/>
          <w:szCs w:val="22"/>
        </w:rPr>
        <w:t>w formatach danych określonych w przepisach rozporządzenia w sprawie Krajowych Ram Interoperacyjności (i przekazuje się jako załącznik), lub</w:t>
      </w:r>
    </w:p>
    <w:p w14:paraId="54427EB9" w14:textId="77777777" w:rsidR="0022120F" w:rsidRPr="00EC20F7" w:rsidRDefault="0022120F" w:rsidP="003B7963">
      <w:pPr>
        <w:pStyle w:val="Akapitzlist"/>
        <w:numPr>
          <w:ilvl w:val="1"/>
          <w:numId w:val="27"/>
        </w:numPr>
        <w:ind w:left="0" w:hanging="284"/>
        <w:jc w:val="both"/>
        <w:rPr>
          <w:rFonts w:ascii="Arial" w:hAnsi="Arial" w:cs="Arial"/>
          <w:color w:val="000000"/>
          <w:sz w:val="22"/>
          <w:szCs w:val="22"/>
        </w:rPr>
      </w:pPr>
      <w:r w:rsidRPr="00EC20F7">
        <w:rPr>
          <w:rFonts w:ascii="Arial" w:hAnsi="Arial" w:cs="Arial"/>
          <w:color w:val="000000"/>
          <w:sz w:val="22"/>
          <w:szCs w:val="22"/>
        </w:rPr>
        <w:t>jako tekst wpisany bezpośrednio do wiadomości przekazywanej przy użyciu środków komunikacji elektronicznej (np. w treści wiadomości e-mail lub w treści „Formularza do komunikacji”).</w:t>
      </w:r>
    </w:p>
    <w:p w14:paraId="1604572D" w14:textId="77777777" w:rsidR="0022120F" w:rsidRPr="00EC20F7" w:rsidRDefault="0022120F" w:rsidP="003B7963">
      <w:pPr>
        <w:pStyle w:val="Akapitzlist"/>
        <w:numPr>
          <w:ilvl w:val="0"/>
          <w:numId w:val="24"/>
        </w:numPr>
        <w:ind w:left="0" w:hanging="284"/>
        <w:jc w:val="both"/>
        <w:rPr>
          <w:rFonts w:ascii="Arial" w:hAnsi="Arial" w:cs="Arial"/>
          <w:sz w:val="22"/>
          <w:szCs w:val="22"/>
        </w:rPr>
      </w:pPr>
      <w:r w:rsidRPr="00EC20F7">
        <w:rPr>
          <w:rFonts w:ascii="Arial" w:hAnsi="Arial" w:cs="Arial"/>
          <w:color w:val="000000"/>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EC20F7">
        <w:rPr>
          <w:rFonts w:ascii="Arial" w:hAnsi="Arial" w:cs="Arial"/>
          <w:sz w:val="22"/>
          <w:szCs w:val="22"/>
        </w:rPr>
        <w:t xml:space="preserve">”). W szczególnie uzasadnionych przypadkach uniemożliwiających komunikację wykonawcy i Zamawiającego za pośrednictwem Platformy e-Zamówienia, Zamawiający </w:t>
      </w:r>
      <w:r w:rsidRPr="00EC20F7">
        <w:rPr>
          <w:rFonts w:ascii="Arial" w:hAnsi="Arial" w:cs="Arial"/>
          <w:sz w:val="22"/>
          <w:szCs w:val="22"/>
        </w:rPr>
        <w:lastRenderedPageBreak/>
        <w:t xml:space="preserve">dopuszcza komunikację za pomocą poczty elektronicznej na adres e-mail: </w:t>
      </w:r>
      <w:hyperlink r:id="rId13" w:history="1">
        <w:r w:rsidRPr="00EC20F7">
          <w:rPr>
            <w:rStyle w:val="Hipercze"/>
            <w:rFonts w:ascii="Arial" w:hAnsi="Arial" w:cs="Arial"/>
            <w:sz w:val="22"/>
            <w:szCs w:val="22"/>
          </w:rPr>
          <w:t>zamowienia@powiat.tarnow.pl</w:t>
        </w:r>
      </w:hyperlink>
      <w:r w:rsidRPr="00EC20F7">
        <w:rPr>
          <w:rFonts w:ascii="Arial" w:hAnsi="Arial" w:cs="Arial"/>
          <w:sz w:val="22"/>
          <w:szCs w:val="22"/>
        </w:rPr>
        <w:t xml:space="preserve">  (nie dotyczy składania ofert).</w:t>
      </w:r>
    </w:p>
    <w:p w14:paraId="3F911644" w14:textId="77777777" w:rsidR="00E334F0" w:rsidRPr="00EC20F7" w:rsidRDefault="00E334F0" w:rsidP="00837BE9">
      <w:pPr>
        <w:pStyle w:val="Akapitzlist"/>
        <w:ind w:hanging="1004"/>
        <w:jc w:val="both"/>
        <w:rPr>
          <w:rFonts w:ascii="Arial" w:hAnsi="Arial" w:cs="Arial"/>
          <w:sz w:val="22"/>
          <w:szCs w:val="22"/>
        </w:rPr>
      </w:pPr>
      <w:r w:rsidRPr="00EC20F7">
        <w:rPr>
          <w:rFonts w:ascii="Arial" w:hAnsi="Arial" w:cs="Arial"/>
          <w:sz w:val="22"/>
          <w:szCs w:val="22"/>
        </w:rPr>
        <w:t xml:space="preserve">UWAGA </w:t>
      </w:r>
    </w:p>
    <w:p w14:paraId="3C0FFC08" w14:textId="77777777" w:rsidR="00E334F0" w:rsidRPr="00EC20F7" w:rsidRDefault="00E334F0" w:rsidP="00837BE9">
      <w:pPr>
        <w:pStyle w:val="Akapitzlist"/>
        <w:ind w:left="-284"/>
        <w:jc w:val="both"/>
        <w:rPr>
          <w:rFonts w:ascii="Arial" w:hAnsi="Arial" w:cs="Arial"/>
          <w:sz w:val="22"/>
          <w:szCs w:val="22"/>
        </w:rPr>
      </w:pPr>
      <w:r w:rsidRPr="00EC20F7">
        <w:rPr>
          <w:rFonts w:ascii="Arial" w:hAnsi="Arial" w:cs="Arial"/>
          <w:sz w:val="22"/>
          <w:szCs w:val="22"/>
        </w:rPr>
        <w:t xml:space="preserve">W związku z tym, że na Platformie e-Zamówienia wdrożona została nowa funkcjonalność pozwalająca na wyświetlenie ID technicznego każdego podmiotu zarejestrowanego na Platformie, która jest szczególnie istotna dla komunikacji prowadzonej w postępowaniu o udzielenie zamówienia publicznego w tych sytuacjach, w których Wykonawca ma założone więcej niż jedno konto. Zamawiający w przypadku braku możliwości znalezieni </w:t>
      </w:r>
      <w:r w:rsidR="004D7C31" w:rsidRPr="00EC20F7">
        <w:rPr>
          <w:rFonts w:ascii="Arial" w:hAnsi="Arial" w:cs="Arial"/>
          <w:sz w:val="22"/>
          <w:szCs w:val="22"/>
        </w:rPr>
        <w:t>Wykonawcy przy</w:t>
      </w:r>
      <w:r w:rsidRPr="00EC20F7">
        <w:rPr>
          <w:rFonts w:ascii="Arial" w:hAnsi="Arial" w:cs="Arial"/>
          <w:sz w:val="22"/>
          <w:szCs w:val="22"/>
        </w:rPr>
        <w:t xml:space="preserve"> wykorzystaniu jego NIP lub REGON będzie wysyłał informacje korzystając z ID technicznego z którego przesłano</w:t>
      </w:r>
      <w:r w:rsidR="004D12E9" w:rsidRPr="00EC20F7">
        <w:rPr>
          <w:rFonts w:ascii="Arial" w:hAnsi="Arial" w:cs="Arial"/>
          <w:sz w:val="22"/>
          <w:szCs w:val="22"/>
        </w:rPr>
        <w:t xml:space="preserve"> np.</w:t>
      </w:r>
      <w:r w:rsidRPr="00EC20F7">
        <w:rPr>
          <w:rFonts w:ascii="Arial" w:hAnsi="Arial" w:cs="Arial"/>
          <w:sz w:val="22"/>
          <w:szCs w:val="22"/>
        </w:rPr>
        <w:t xml:space="preserve"> wniosek o wyjaśnienie SWZ</w:t>
      </w:r>
      <w:r w:rsidR="004D12E9" w:rsidRPr="00EC20F7">
        <w:rPr>
          <w:rFonts w:ascii="Arial" w:hAnsi="Arial" w:cs="Arial"/>
          <w:sz w:val="22"/>
          <w:szCs w:val="22"/>
        </w:rPr>
        <w:t xml:space="preserve">. </w:t>
      </w:r>
      <w:r w:rsidRPr="00EC20F7">
        <w:rPr>
          <w:rFonts w:ascii="Arial" w:hAnsi="Arial" w:cs="Arial"/>
          <w:sz w:val="22"/>
          <w:szCs w:val="22"/>
        </w:rPr>
        <w:t xml:space="preserve"> </w:t>
      </w:r>
    </w:p>
    <w:p w14:paraId="4C4483C4" w14:textId="77777777" w:rsidR="0022120F" w:rsidRPr="00EC20F7" w:rsidRDefault="0022120F" w:rsidP="003B7963">
      <w:pPr>
        <w:pStyle w:val="Akapitzlist"/>
        <w:numPr>
          <w:ilvl w:val="0"/>
          <w:numId w:val="24"/>
        </w:numPr>
        <w:ind w:left="-284" w:hanging="425"/>
        <w:jc w:val="both"/>
        <w:rPr>
          <w:rFonts w:ascii="Arial" w:hAnsi="Arial" w:cs="Arial"/>
          <w:color w:val="000000"/>
          <w:sz w:val="22"/>
          <w:szCs w:val="22"/>
        </w:rPr>
      </w:pPr>
      <w:r w:rsidRPr="00EC20F7">
        <w:rPr>
          <w:rFonts w:ascii="Arial" w:hAnsi="Arial" w:cs="Arial"/>
          <w:color w:val="000000"/>
          <w:sz w:val="22"/>
          <w:szCs w:val="22"/>
        </w:rPr>
        <w:t>W przypadku załączników, które są zgodnie z Pzp lub Rozporządzeniem w sprawie wymagań dla dokumentów elektronicznych opatrzone kwalifikowanym podpisem elektronicznym</w:t>
      </w:r>
      <w:r w:rsidRPr="00EC20F7">
        <w:rPr>
          <w:rFonts w:ascii="Arial" w:hAnsi="Arial" w:cs="Arial"/>
          <w:sz w:val="22"/>
          <w:szCs w:val="22"/>
        </w:rPr>
        <w:t>, podpisem zaufanym lub podpisem osobistym,</w:t>
      </w:r>
      <w:r w:rsidRPr="00EC20F7">
        <w:rPr>
          <w:rFonts w:ascii="Arial" w:hAnsi="Arial" w:cs="Arial"/>
          <w:color w:val="000000"/>
          <w:sz w:val="22"/>
          <w:szCs w:val="22"/>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7B7FCD44" w14:textId="77777777" w:rsidR="0022120F" w:rsidRPr="00EC20F7" w:rsidRDefault="0022120F" w:rsidP="003B7963">
      <w:pPr>
        <w:pStyle w:val="Akapitzlist"/>
        <w:numPr>
          <w:ilvl w:val="0"/>
          <w:numId w:val="24"/>
        </w:numPr>
        <w:ind w:left="-284" w:hanging="425"/>
        <w:jc w:val="both"/>
        <w:rPr>
          <w:rFonts w:ascii="Arial" w:hAnsi="Arial" w:cs="Arial"/>
          <w:color w:val="000000"/>
          <w:sz w:val="22"/>
          <w:szCs w:val="22"/>
        </w:rPr>
      </w:pPr>
      <w:r w:rsidRPr="00EC20F7">
        <w:rPr>
          <w:rFonts w:ascii="Arial" w:hAnsi="Arial" w:cs="Arial"/>
          <w:color w:val="000000"/>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0F2AC73" w14:textId="77777777" w:rsidR="0022120F" w:rsidRPr="00EC20F7" w:rsidRDefault="0022120F" w:rsidP="003B7963">
      <w:pPr>
        <w:pStyle w:val="Akapitzlist"/>
        <w:numPr>
          <w:ilvl w:val="0"/>
          <w:numId w:val="24"/>
        </w:numPr>
        <w:ind w:left="-284" w:hanging="425"/>
        <w:jc w:val="both"/>
        <w:rPr>
          <w:rFonts w:ascii="Arial" w:hAnsi="Arial" w:cs="Arial"/>
          <w:color w:val="000000"/>
          <w:sz w:val="22"/>
          <w:szCs w:val="22"/>
        </w:rPr>
      </w:pPr>
      <w:r w:rsidRPr="00EC20F7">
        <w:rPr>
          <w:rFonts w:ascii="Arial" w:hAnsi="Arial" w:cs="Arial"/>
          <w:color w:val="000000"/>
          <w:sz w:val="22"/>
          <w:szCs w:val="22"/>
        </w:rPr>
        <w:t>Wszystkie wysłane i odebrane w postępowaniu przez wykonawcę wiadomości widoczne są po zalogowaniu w podglądzie postępowania w zakładce „Komunikacja”.</w:t>
      </w:r>
    </w:p>
    <w:p w14:paraId="28CEB6A2" w14:textId="77777777" w:rsidR="0022120F" w:rsidRPr="00EC20F7" w:rsidRDefault="0022120F" w:rsidP="003B7963">
      <w:pPr>
        <w:pStyle w:val="Akapitzlist"/>
        <w:numPr>
          <w:ilvl w:val="0"/>
          <w:numId w:val="24"/>
        </w:numPr>
        <w:ind w:left="-284" w:hanging="425"/>
        <w:jc w:val="both"/>
        <w:rPr>
          <w:rFonts w:ascii="Arial" w:hAnsi="Arial" w:cs="Arial"/>
          <w:color w:val="000000"/>
          <w:sz w:val="22"/>
          <w:szCs w:val="22"/>
        </w:rPr>
      </w:pPr>
      <w:r w:rsidRPr="00EC20F7">
        <w:rPr>
          <w:rFonts w:ascii="Arial" w:hAnsi="Arial" w:cs="Arial"/>
          <w:color w:val="000000"/>
          <w:sz w:val="22"/>
          <w:szCs w:val="22"/>
        </w:rPr>
        <w:t>Maksymalny rozmiar plików przesyłanych za pośrednictwem „Formularzy do komunikacji” wynosi 150 MB (wielkość ta dotyczy plików przesyłanych jako załączniki do jednego formularza).</w:t>
      </w:r>
    </w:p>
    <w:p w14:paraId="1D412C43" w14:textId="77777777" w:rsidR="0022120F" w:rsidRPr="00EC20F7" w:rsidRDefault="0022120F" w:rsidP="003B7963">
      <w:pPr>
        <w:pStyle w:val="Akapitzlist"/>
        <w:numPr>
          <w:ilvl w:val="0"/>
          <w:numId w:val="24"/>
        </w:numPr>
        <w:ind w:left="-284" w:hanging="425"/>
        <w:jc w:val="both"/>
        <w:rPr>
          <w:rFonts w:ascii="Arial" w:hAnsi="Arial" w:cs="Arial"/>
          <w:color w:val="000000"/>
          <w:sz w:val="22"/>
          <w:szCs w:val="22"/>
        </w:rPr>
      </w:pPr>
      <w:r w:rsidRPr="00EC20F7">
        <w:rPr>
          <w:rFonts w:ascii="Arial" w:hAnsi="Arial" w:cs="Arial"/>
          <w:color w:val="000000"/>
          <w:sz w:val="22"/>
          <w:szCs w:val="22"/>
        </w:rPr>
        <w:t>Minimalne wymagania techniczne dotyczące sprzętu używanego w celu korzystania z usług Platformy e-Zamówienia oraz informacje dotyczące specyfikacji połączenia określa Regulamin Platformy e-Zamówienia.</w:t>
      </w:r>
    </w:p>
    <w:p w14:paraId="684BBDC9" w14:textId="77777777" w:rsidR="0022120F" w:rsidRPr="00EC20F7" w:rsidRDefault="0022120F" w:rsidP="003B7963">
      <w:pPr>
        <w:pStyle w:val="Akapitzlist"/>
        <w:numPr>
          <w:ilvl w:val="0"/>
          <w:numId w:val="24"/>
        </w:numPr>
        <w:ind w:left="-284" w:hanging="425"/>
        <w:jc w:val="both"/>
        <w:rPr>
          <w:rFonts w:ascii="Arial" w:hAnsi="Arial" w:cs="Arial"/>
          <w:color w:val="000000"/>
          <w:sz w:val="22"/>
          <w:szCs w:val="22"/>
        </w:rPr>
      </w:pPr>
      <w:r w:rsidRPr="00EC20F7">
        <w:rPr>
          <w:rFonts w:ascii="Arial" w:hAnsi="Arial" w:cs="Arial"/>
          <w:color w:val="000000"/>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4" w:history="1">
        <w:r w:rsidRPr="00EC20F7">
          <w:rPr>
            <w:rStyle w:val="Hipercze"/>
            <w:rFonts w:ascii="Arial" w:hAnsi="Arial" w:cs="Arial"/>
            <w:color w:val="000000"/>
            <w:sz w:val="22"/>
            <w:szCs w:val="22"/>
          </w:rPr>
          <w:t>https://ezamowienia.gov.pl</w:t>
        </w:r>
      </w:hyperlink>
      <w:r w:rsidRPr="00EC20F7">
        <w:rPr>
          <w:rFonts w:ascii="Arial" w:hAnsi="Arial" w:cs="Arial"/>
          <w:color w:val="000000"/>
          <w:sz w:val="22"/>
          <w:szCs w:val="22"/>
        </w:rPr>
        <w:t xml:space="preserve"> w zakładce „Zgłoś problem”.</w:t>
      </w:r>
    </w:p>
    <w:p w14:paraId="3CBCB1BE" w14:textId="77777777" w:rsidR="0022120F" w:rsidRPr="00EC20F7" w:rsidRDefault="0022120F" w:rsidP="003B7963">
      <w:pPr>
        <w:pStyle w:val="Akapitzlist"/>
        <w:numPr>
          <w:ilvl w:val="0"/>
          <w:numId w:val="24"/>
        </w:numPr>
        <w:ind w:left="-284" w:hanging="425"/>
        <w:jc w:val="both"/>
        <w:rPr>
          <w:rFonts w:ascii="Arial" w:hAnsi="Arial" w:cs="Arial"/>
          <w:color w:val="000000"/>
          <w:sz w:val="22"/>
          <w:szCs w:val="22"/>
        </w:rPr>
      </w:pPr>
      <w:r w:rsidRPr="00EC20F7">
        <w:rPr>
          <w:rFonts w:ascii="Arial" w:eastAsia="Calibri" w:hAnsi="Arial" w:cs="Arial"/>
          <w:sz w:val="22"/>
          <w:szCs w:val="22"/>
        </w:rPr>
        <w:t>Zasady komunikacji określone w niniejszym rozdziale nie dotyczą komunikacji po wyborze oferty, która odbywa się drogą e-mail.</w:t>
      </w:r>
    </w:p>
    <w:p w14:paraId="2DFBAB2E" w14:textId="77777777" w:rsidR="0022120F" w:rsidRPr="00EC20F7" w:rsidRDefault="0022120F" w:rsidP="003B7963">
      <w:pPr>
        <w:pStyle w:val="Akapitzlist"/>
        <w:numPr>
          <w:ilvl w:val="0"/>
          <w:numId w:val="24"/>
        </w:numPr>
        <w:ind w:left="-284" w:hanging="425"/>
        <w:jc w:val="both"/>
        <w:rPr>
          <w:rFonts w:ascii="Arial" w:hAnsi="Arial" w:cs="Arial"/>
          <w:color w:val="000000"/>
          <w:sz w:val="22"/>
          <w:szCs w:val="22"/>
        </w:rPr>
      </w:pPr>
      <w:r w:rsidRPr="00EC20F7">
        <w:rPr>
          <w:rFonts w:ascii="Arial" w:eastAsia="Calibri" w:hAnsi="Arial" w:cs="Arial"/>
          <w:sz w:val="22"/>
          <w:szCs w:val="22"/>
        </w:rPr>
        <w:t xml:space="preserve">Na </w:t>
      </w:r>
      <w:r w:rsidR="008F6BE5" w:rsidRPr="00EC20F7">
        <w:rPr>
          <w:rFonts w:ascii="Arial" w:eastAsia="Calibri" w:hAnsi="Arial" w:cs="Arial"/>
          <w:sz w:val="22"/>
          <w:szCs w:val="22"/>
        </w:rPr>
        <w:t>stronie:</w:t>
      </w:r>
      <w:r w:rsidRPr="00EC20F7">
        <w:rPr>
          <w:rFonts w:ascii="Arial" w:eastAsia="Calibri" w:hAnsi="Arial" w:cs="Arial"/>
          <w:sz w:val="22"/>
          <w:szCs w:val="22"/>
        </w:rPr>
        <w:t xml:space="preserve"> </w:t>
      </w:r>
      <w:hyperlink r:id="rId15" w:history="1">
        <w:r w:rsidRPr="00EC20F7">
          <w:rPr>
            <w:rStyle w:val="Hipercze"/>
            <w:rFonts w:ascii="Arial" w:eastAsia="Calibri" w:hAnsi="Arial" w:cs="Arial"/>
            <w:sz w:val="22"/>
            <w:szCs w:val="22"/>
          </w:rPr>
          <w:t>https://ezamowienia.gov.pl/pl/komponent-edukacyjny/</w:t>
        </w:r>
      </w:hyperlink>
      <w:r w:rsidRPr="00EC20F7">
        <w:rPr>
          <w:rFonts w:ascii="Arial" w:eastAsia="Calibri" w:hAnsi="Arial" w:cs="Arial"/>
          <w:sz w:val="22"/>
          <w:szCs w:val="22"/>
        </w:rPr>
        <w:t xml:space="preserve"> dostępne są instrukcje interaktywne do wszystkich funkcjonalności Platformy e-</w:t>
      </w:r>
      <w:proofErr w:type="spellStart"/>
      <w:r w:rsidRPr="00EC20F7">
        <w:rPr>
          <w:rFonts w:ascii="Arial" w:eastAsia="Calibri" w:hAnsi="Arial" w:cs="Arial"/>
          <w:sz w:val="22"/>
          <w:szCs w:val="22"/>
        </w:rPr>
        <w:t>zamowienia</w:t>
      </w:r>
      <w:proofErr w:type="spellEnd"/>
      <w:r w:rsidRPr="00EC20F7">
        <w:rPr>
          <w:rFonts w:ascii="Arial" w:eastAsia="Calibri" w:hAnsi="Arial" w:cs="Arial"/>
          <w:sz w:val="22"/>
          <w:szCs w:val="22"/>
        </w:rPr>
        <w:t xml:space="preserve"> pomocne </w:t>
      </w:r>
      <w:r w:rsidR="008F6BE5" w:rsidRPr="00EC20F7">
        <w:rPr>
          <w:rFonts w:ascii="Arial" w:eastAsia="Calibri" w:hAnsi="Arial" w:cs="Arial"/>
          <w:sz w:val="22"/>
          <w:szCs w:val="22"/>
        </w:rPr>
        <w:t>do prawidłowego</w:t>
      </w:r>
      <w:r w:rsidRPr="00EC20F7">
        <w:rPr>
          <w:rFonts w:ascii="Arial" w:eastAsia="Calibri" w:hAnsi="Arial" w:cs="Arial"/>
          <w:sz w:val="22"/>
          <w:szCs w:val="22"/>
        </w:rPr>
        <w:t xml:space="preserve"> złożenia </w:t>
      </w:r>
      <w:r w:rsidR="008F6BE5" w:rsidRPr="00EC20F7">
        <w:rPr>
          <w:rFonts w:ascii="Arial" w:eastAsia="Calibri" w:hAnsi="Arial" w:cs="Arial"/>
          <w:sz w:val="22"/>
          <w:szCs w:val="22"/>
        </w:rPr>
        <w:t>oferty i</w:t>
      </w:r>
      <w:r w:rsidRPr="00EC20F7">
        <w:rPr>
          <w:rFonts w:ascii="Arial" w:eastAsia="Calibri" w:hAnsi="Arial" w:cs="Arial"/>
          <w:sz w:val="22"/>
          <w:szCs w:val="22"/>
        </w:rPr>
        <w:t xml:space="preserve"> udziału Wykonawcy w postepowaniu prowadzony na </w:t>
      </w:r>
      <w:r w:rsidR="008F6BE5" w:rsidRPr="00EC20F7">
        <w:rPr>
          <w:rFonts w:ascii="Arial" w:eastAsia="Calibri" w:hAnsi="Arial" w:cs="Arial"/>
          <w:sz w:val="22"/>
          <w:szCs w:val="22"/>
        </w:rPr>
        <w:t>platformie.</w:t>
      </w:r>
      <w:r w:rsidRPr="00EC20F7">
        <w:rPr>
          <w:rFonts w:ascii="Arial" w:eastAsia="Calibri" w:hAnsi="Arial" w:cs="Arial"/>
          <w:sz w:val="22"/>
          <w:szCs w:val="22"/>
        </w:rPr>
        <w:t xml:space="preserve"> </w:t>
      </w:r>
    </w:p>
    <w:p w14:paraId="2AE2BF6E" w14:textId="77777777" w:rsidR="000A4D09" w:rsidRPr="007B50C2" w:rsidRDefault="000A4D09" w:rsidP="003B7963">
      <w:pPr>
        <w:pStyle w:val="Nagwek2"/>
        <w:numPr>
          <w:ilvl w:val="3"/>
          <w:numId w:val="19"/>
        </w:numPr>
        <w:ind w:left="426" w:hanging="426"/>
        <w:rPr>
          <w:rFonts w:ascii="Arial" w:hAnsi="Arial" w:cs="Arial"/>
          <w:b/>
          <w:bCs/>
          <w:color w:val="2F5496"/>
          <w:sz w:val="22"/>
          <w:szCs w:val="22"/>
        </w:rPr>
      </w:pPr>
      <w:bookmarkStart w:id="38" w:name="_Toc226451850"/>
      <w:r w:rsidRPr="007B50C2">
        <w:rPr>
          <w:rFonts w:ascii="Arial" w:hAnsi="Arial" w:cs="Arial"/>
          <w:b/>
          <w:bCs/>
          <w:color w:val="2F5496"/>
          <w:sz w:val="22"/>
          <w:szCs w:val="22"/>
        </w:rPr>
        <w:t>Wskazanie osób uprawnionych do komunikowania się z Wykonawcami</w:t>
      </w:r>
      <w:bookmarkEnd w:id="38"/>
      <w:r w:rsidRPr="007B50C2">
        <w:rPr>
          <w:rFonts w:ascii="Arial" w:hAnsi="Arial" w:cs="Arial"/>
          <w:b/>
          <w:bCs/>
          <w:color w:val="2F5496"/>
          <w:sz w:val="22"/>
          <w:szCs w:val="22"/>
        </w:rPr>
        <w:t xml:space="preserve"> </w:t>
      </w:r>
    </w:p>
    <w:p w14:paraId="57D6AFE2" w14:textId="77777777" w:rsidR="000C70ED" w:rsidRPr="007B50C2" w:rsidRDefault="000C70ED" w:rsidP="000C70ED">
      <w:pPr>
        <w:pStyle w:val="Akapitzlist"/>
        <w:tabs>
          <w:tab w:val="left" w:pos="426"/>
        </w:tabs>
        <w:autoSpaceDE w:val="0"/>
        <w:autoSpaceDN w:val="0"/>
        <w:adjustRightInd w:val="0"/>
        <w:spacing w:after="0" w:line="360" w:lineRule="auto"/>
        <w:ind w:left="0"/>
        <w:rPr>
          <w:rFonts w:ascii="Arial" w:hAnsi="Arial" w:cs="Arial"/>
          <w:color w:val="000000"/>
          <w:sz w:val="22"/>
          <w:szCs w:val="22"/>
        </w:rPr>
      </w:pPr>
    </w:p>
    <w:p w14:paraId="62265188" w14:textId="77777777" w:rsidR="00B32EB9" w:rsidRPr="007B50C2" w:rsidRDefault="00B32EB9" w:rsidP="003B7963">
      <w:pPr>
        <w:pStyle w:val="Akapitzlist"/>
        <w:numPr>
          <w:ilvl w:val="2"/>
          <w:numId w:val="27"/>
        </w:numPr>
        <w:tabs>
          <w:tab w:val="left" w:pos="284"/>
        </w:tabs>
        <w:autoSpaceDE w:val="0"/>
        <w:autoSpaceDN w:val="0"/>
        <w:adjustRightInd w:val="0"/>
        <w:spacing w:after="0"/>
        <w:ind w:hanging="3191"/>
        <w:rPr>
          <w:rFonts w:ascii="Arial" w:hAnsi="Arial" w:cs="Arial"/>
          <w:sz w:val="22"/>
          <w:szCs w:val="22"/>
        </w:rPr>
      </w:pPr>
      <w:r w:rsidRPr="007B50C2">
        <w:rPr>
          <w:rFonts w:ascii="Arial" w:hAnsi="Arial" w:cs="Arial"/>
          <w:sz w:val="22"/>
          <w:szCs w:val="22"/>
        </w:rPr>
        <w:t xml:space="preserve">Osobami upoważnionymi do kontaktów z Wykonawcami są: </w:t>
      </w:r>
    </w:p>
    <w:p w14:paraId="7312C5D7" w14:textId="7DAB7512" w:rsidR="0022120F" w:rsidRPr="007B50C2" w:rsidRDefault="00B32EB9" w:rsidP="00CB2CA9">
      <w:pPr>
        <w:pStyle w:val="Akapitzlist"/>
        <w:numPr>
          <w:ilvl w:val="2"/>
          <w:numId w:val="6"/>
        </w:numPr>
        <w:autoSpaceDE w:val="0"/>
        <w:autoSpaceDN w:val="0"/>
        <w:adjustRightInd w:val="0"/>
        <w:spacing w:after="0"/>
        <w:ind w:left="284" w:hanging="142"/>
        <w:rPr>
          <w:rFonts w:ascii="Arial" w:hAnsi="Arial" w:cs="Arial"/>
          <w:sz w:val="22"/>
          <w:szCs w:val="22"/>
        </w:rPr>
      </w:pPr>
      <w:r w:rsidRPr="007B50C2">
        <w:rPr>
          <w:rFonts w:ascii="Arial" w:hAnsi="Arial" w:cs="Arial"/>
          <w:sz w:val="22"/>
          <w:szCs w:val="22"/>
        </w:rPr>
        <w:t>W zakresie merytorycznym</w:t>
      </w:r>
      <w:r w:rsidR="00F440FC" w:rsidRPr="007B50C2">
        <w:rPr>
          <w:rFonts w:ascii="Arial" w:hAnsi="Arial" w:cs="Arial"/>
          <w:sz w:val="22"/>
          <w:szCs w:val="22"/>
        </w:rPr>
        <w:t>:</w:t>
      </w:r>
      <w:r w:rsidR="002A3660" w:rsidRPr="007B50C2">
        <w:rPr>
          <w:rFonts w:ascii="Arial" w:hAnsi="Arial" w:cs="Arial"/>
          <w:sz w:val="22"/>
          <w:szCs w:val="22"/>
        </w:rPr>
        <w:t xml:space="preserve"> </w:t>
      </w:r>
      <w:r w:rsidR="00AB110C" w:rsidRPr="007D7E0B">
        <w:rPr>
          <w:rFonts w:ascii="Arial" w:hAnsi="Arial" w:cs="Arial"/>
          <w:b/>
          <w:bCs/>
          <w:sz w:val="22"/>
          <w:szCs w:val="22"/>
        </w:rPr>
        <w:t xml:space="preserve">Ewelina </w:t>
      </w:r>
      <w:proofErr w:type="spellStart"/>
      <w:r w:rsidR="00AB110C" w:rsidRPr="007D7E0B">
        <w:rPr>
          <w:rFonts w:ascii="Arial" w:hAnsi="Arial" w:cs="Arial"/>
          <w:b/>
          <w:bCs/>
          <w:sz w:val="22"/>
          <w:szCs w:val="22"/>
        </w:rPr>
        <w:t>Januś</w:t>
      </w:r>
      <w:proofErr w:type="spellEnd"/>
      <w:r w:rsidR="00105A43" w:rsidRPr="007B50C2">
        <w:rPr>
          <w:rFonts w:ascii="Arial" w:hAnsi="Arial" w:cs="Arial"/>
          <w:sz w:val="22"/>
          <w:szCs w:val="22"/>
        </w:rPr>
        <w:t xml:space="preserve"> </w:t>
      </w:r>
    </w:p>
    <w:p w14:paraId="323CB77A" w14:textId="52E8FB88" w:rsidR="000C70ED" w:rsidRPr="007B50C2" w:rsidRDefault="00B32EB9" w:rsidP="00CB2CA9">
      <w:pPr>
        <w:pStyle w:val="Akapitzlist"/>
        <w:numPr>
          <w:ilvl w:val="2"/>
          <w:numId w:val="6"/>
        </w:numPr>
        <w:autoSpaceDE w:val="0"/>
        <w:autoSpaceDN w:val="0"/>
        <w:adjustRightInd w:val="0"/>
        <w:spacing w:after="0"/>
        <w:ind w:left="284" w:hanging="142"/>
        <w:rPr>
          <w:rFonts w:ascii="Arial" w:hAnsi="Arial" w:cs="Arial"/>
          <w:sz w:val="22"/>
          <w:szCs w:val="22"/>
        </w:rPr>
      </w:pPr>
      <w:r w:rsidRPr="007B50C2">
        <w:rPr>
          <w:rFonts w:ascii="Arial" w:hAnsi="Arial" w:cs="Arial"/>
          <w:sz w:val="22"/>
          <w:szCs w:val="22"/>
        </w:rPr>
        <w:t xml:space="preserve">W zakresie zamówień publicznych: </w:t>
      </w:r>
      <w:r w:rsidR="00AB110C" w:rsidRPr="007D7E0B">
        <w:rPr>
          <w:rFonts w:ascii="Arial" w:hAnsi="Arial" w:cs="Arial"/>
          <w:b/>
          <w:bCs/>
          <w:sz w:val="22"/>
          <w:szCs w:val="22"/>
        </w:rPr>
        <w:t>Szymon Lech</w:t>
      </w:r>
      <w:r w:rsidR="00105A43" w:rsidRPr="007D7E0B">
        <w:rPr>
          <w:rFonts w:ascii="Arial" w:hAnsi="Arial" w:cs="Arial"/>
          <w:b/>
          <w:bCs/>
          <w:sz w:val="22"/>
          <w:szCs w:val="22"/>
        </w:rPr>
        <w:t xml:space="preserve">, </w:t>
      </w:r>
      <w:r w:rsidR="00AB110C" w:rsidRPr="007D7E0B">
        <w:rPr>
          <w:rFonts w:ascii="Arial" w:hAnsi="Arial" w:cs="Arial"/>
          <w:b/>
          <w:bCs/>
          <w:sz w:val="22"/>
          <w:szCs w:val="22"/>
        </w:rPr>
        <w:t>Katarzyna Skóra</w:t>
      </w:r>
    </w:p>
    <w:p w14:paraId="5E578C39" w14:textId="4609AED5" w:rsidR="00B32EB9" w:rsidRPr="007B50C2" w:rsidRDefault="00B32EB9" w:rsidP="003B7963">
      <w:pPr>
        <w:pStyle w:val="Akapitzlist"/>
        <w:numPr>
          <w:ilvl w:val="2"/>
          <w:numId w:val="27"/>
        </w:numPr>
        <w:autoSpaceDE w:val="0"/>
        <w:autoSpaceDN w:val="0"/>
        <w:adjustRightInd w:val="0"/>
        <w:spacing w:after="0"/>
        <w:ind w:left="284" w:hanging="426"/>
        <w:rPr>
          <w:rFonts w:ascii="Arial" w:hAnsi="Arial" w:cs="Arial"/>
          <w:sz w:val="22"/>
          <w:szCs w:val="22"/>
        </w:rPr>
      </w:pPr>
      <w:r w:rsidRPr="007B50C2">
        <w:rPr>
          <w:rFonts w:ascii="Arial" w:hAnsi="Arial" w:cs="Arial"/>
          <w:sz w:val="22"/>
          <w:szCs w:val="22"/>
        </w:rPr>
        <w:lastRenderedPageBreak/>
        <w:t xml:space="preserve">Postępowanie, którego dotyczy niniejsza SWZ, oznaczone jest symbolem </w:t>
      </w:r>
      <w:r w:rsidR="00105A43" w:rsidRPr="007B50C2">
        <w:rPr>
          <w:rFonts w:ascii="Arial" w:hAnsi="Arial" w:cs="Arial"/>
          <w:b/>
          <w:bCs/>
          <w:sz w:val="22"/>
          <w:szCs w:val="22"/>
        </w:rPr>
        <w:t>ZP.272.</w:t>
      </w:r>
      <w:r w:rsidR="00AB110C">
        <w:rPr>
          <w:rFonts w:ascii="Arial" w:hAnsi="Arial" w:cs="Arial"/>
          <w:b/>
          <w:bCs/>
          <w:sz w:val="22"/>
          <w:szCs w:val="22"/>
        </w:rPr>
        <w:t>5</w:t>
      </w:r>
      <w:r w:rsidR="00EC20F7">
        <w:rPr>
          <w:rFonts w:ascii="Arial" w:hAnsi="Arial" w:cs="Arial"/>
          <w:b/>
          <w:bCs/>
          <w:sz w:val="22"/>
          <w:szCs w:val="22"/>
        </w:rPr>
        <w:t>.2026</w:t>
      </w:r>
      <w:r w:rsidR="00105A43" w:rsidRPr="007B50C2">
        <w:rPr>
          <w:rFonts w:ascii="Arial" w:hAnsi="Arial" w:cs="Arial"/>
          <w:b/>
          <w:bCs/>
          <w:sz w:val="22"/>
          <w:szCs w:val="22"/>
        </w:rPr>
        <w:t xml:space="preserve"> </w:t>
      </w:r>
      <w:r w:rsidRPr="007B50C2">
        <w:rPr>
          <w:rFonts w:ascii="Arial" w:hAnsi="Arial" w:cs="Arial"/>
          <w:sz w:val="22"/>
          <w:szCs w:val="22"/>
        </w:rPr>
        <w:t xml:space="preserve">Wykonawcy proszeni są o powoływanie się na ten symbol we wszystkich kontaktach z Zamawiającym. </w:t>
      </w:r>
    </w:p>
    <w:p w14:paraId="5FAB5CCB" w14:textId="77777777" w:rsidR="000A4D09" w:rsidRPr="007B50C2" w:rsidRDefault="000A4D09" w:rsidP="003B7963">
      <w:pPr>
        <w:pStyle w:val="Nagwek2"/>
        <w:numPr>
          <w:ilvl w:val="3"/>
          <w:numId w:val="19"/>
        </w:numPr>
        <w:spacing w:line="360" w:lineRule="auto"/>
        <w:ind w:left="284" w:hanging="284"/>
        <w:rPr>
          <w:rFonts w:ascii="Arial" w:hAnsi="Arial" w:cs="Arial"/>
          <w:b/>
          <w:bCs/>
          <w:color w:val="2F5496"/>
          <w:sz w:val="22"/>
          <w:szCs w:val="22"/>
        </w:rPr>
      </w:pPr>
      <w:bookmarkStart w:id="39" w:name="_Toc226451851"/>
      <w:r w:rsidRPr="007B50C2">
        <w:rPr>
          <w:rFonts w:ascii="Arial" w:hAnsi="Arial" w:cs="Arial"/>
          <w:b/>
          <w:bCs/>
          <w:color w:val="2F5496"/>
          <w:sz w:val="22"/>
          <w:szCs w:val="22"/>
        </w:rPr>
        <w:t>Termin związania ofertą oraz wybór oferty najkorzystniejszej</w:t>
      </w:r>
      <w:bookmarkEnd w:id="39"/>
      <w:r w:rsidRPr="007B50C2">
        <w:rPr>
          <w:rFonts w:ascii="Arial" w:hAnsi="Arial" w:cs="Arial"/>
          <w:b/>
          <w:bCs/>
          <w:color w:val="2F5496"/>
          <w:sz w:val="22"/>
          <w:szCs w:val="22"/>
        </w:rPr>
        <w:t xml:space="preserve"> </w:t>
      </w:r>
    </w:p>
    <w:p w14:paraId="4C13BBC6" w14:textId="43C85096" w:rsidR="00377A44" w:rsidRPr="007B50C2" w:rsidRDefault="009F6DBE" w:rsidP="003B7963">
      <w:pPr>
        <w:pStyle w:val="Akapitzlist"/>
        <w:numPr>
          <w:ilvl w:val="0"/>
          <w:numId w:val="10"/>
        </w:numPr>
        <w:tabs>
          <w:tab w:val="left" w:pos="284"/>
        </w:tabs>
        <w:autoSpaceDE w:val="0"/>
        <w:autoSpaceDN w:val="0"/>
        <w:adjustRightInd w:val="0"/>
        <w:spacing w:after="0"/>
        <w:ind w:left="284" w:hanging="284"/>
        <w:rPr>
          <w:rFonts w:ascii="Arial" w:hAnsi="Arial" w:cs="Arial"/>
          <w:sz w:val="22"/>
          <w:szCs w:val="22"/>
        </w:rPr>
      </w:pPr>
      <w:r w:rsidRPr="007B50C2">
        <w:rPr>
          <w:rFonts w:ascii="Arial" w:hAnsi="Arial" w:cs="Arial"/>
          <w:sz w:val="22"/>
          <w:szCs w:val="22"/>
        </w:rPr>
        <w:t>Wykonawca jest związany ofertą do upływu terminu określonego datą w dokumentach zamówienia, jednak nie dłużej niż 30 dni od dnia upływu terminu składania ofert</w:t>
      </w:r>
      <w:r w:rsidRPr="007B50C2">
        <w:rPr>
          <w:rFonts w:ascii="Arial" w:hAnsi="Arial" w:cs="Arial"/>
          <w:b/>
          <w:bCs/>
          <w:sz w:val="22"/>
          <w:szCs w:val="22"/>
        </w:rPr>
        <w:t xml:space="preserve"> </w:t>
      </w:r>
      <w:r w:rsidRPr="00535D32">
        <w:rPr>
          <w:rFonts w:ascii="Arial" w:hAnsi="Arial" w:cs="Arial"/>
          <w:b/>
          <w:bCs/>
          <w:sz w:val="22"/>
          <w:szCs w:val="22"/>
        </w:rPr>
        <w:t>tj. do</w:t>
      </w:r>
      <w:r w:rsidR="00417F69" w:rsidRPr="00535D32">
        <w:rPr>
          <w:rFonts w:ascii="Arial" w:hAnsi="Arial" w:cs="Arial"/>
          <w:b/>
          <w:bCs/>
          <w:sz w:val="22"/>
          <w:szCs w:val="22"/>
        </w:rPr>
        <w:t xml:space="preserve"> </w:t>
      </w:r>
      <w:r w:rsidR="00152E6B" w:rsidRPr="00535D32">
        <w:rPr>
          <w:rFonts w:ascii="Arial" w:hAnsi="Arial" w:cs="Arial"/>
          <w:b/>
          <w:bCs/>
          <w:sz w:val="22"/>
          <w:szCs w:val="22"/>
        </w:rPr>
        <w:t>20.05 2026</w:t>
      </w:r>
      <w:r w:rsidR="002559FB" w:rsidRPr="00535D32">
        <w:rPr>
          <w:rFonts w:ascii="Arial" w:hAnsi="Arial" w:cs="Arial"/>
          <w:b/>
          <w:bCs/>
          <w:sz w:val="22"/>
          <w:szCs w:val="22"/>
        </w:rPr>
        <w:t xml:space="preserve"> </w:t>
      </w:r>
      <w:r w:rsidR="004D12E9" w:rsidRPr="00535D32">
        <w:rPr>
          <w:rFonts w:ascii="Arial" w:hAnsi="Arial" w:cs="Arial"/>
          <w:b/>
          <w:bCs/>
          <w:sz w:val="22"/>
          <w:szCs w:val="22"/>
        </w:rPr>
        <w:t>r</w:t>
      </w:r>
      <w:r w:rsidR="002559FB" w:rsidRPr="00535D32">
        <w:rPr>
          <w:rFonts w:ascii="Arial" w:hAnsi="Arial" w:cs="Arial"/>
          <w:b/>
          <w:bCs/>
          <w:sz w:val="22"/>
          <w:szCs w:val="22"/>
        </w:rPr>
        <w:t>.</w:t>
      </w:r>
      <w:r w:rsidR="002559FB">
        <w:rPr>
          <w:rFonts w:ascii="Arial" w:hAnsi="Arial" w:cs="Arial"/>
          <w:b/>
          <w:bCs/>
          <w:sz w:val="22"/>
          <w:szCs w:val="22"/>
        </w:rPr>
        <w:t xml:space="preserve"> </w:t>
      </w:r>
      <w:r w:rsidRPr="007B50C2">
        <w:rPr>
          <w:rFonts w:ascii="Arial" w:hAnsi="Arial" w:cs="Arial"/>
          <w:sz w:val="22"/>
          <w:szCs w:val="22"/>
        </w:rPr>
        <w:t>przy czym pierwszym dniem terminu związania ofertą jest dzień, w którym upływa termin składania ofert (art. 307 ust. 1 ustawy Pzp)</w:t>
      </w:r>
      <w:r w:rsidR="004D12E9" w:rsidRPr="007B50C2">
        <w:rPr>
          <w:rFonts w:ascii="Arial" w:hAnsi="Arial" w:cs="Arial"/>
          <w:sz w:val="22"/>
          <w:szCs w:val="22"/>
        </w:rPr>
        <w:t>.</w:t>
      </w:r>
      <w:r w:rsidRPr="007B50C2">
        <w:rPr>
          <w:rFonts w:ascii="Arial" w:hAnsi="Arial" w:cs="Arial"/>
          <w:sz w:val="22"/>
          <w:szCs w:val="22"/>
        </w:rPr>
        <w:t xml:space="preserve"> </w:t>
      </w:r>
    </w:p>
    <w:p w14:paraId="2C178794" w14:textId="77777777" w:rsidR="00377A44" w:rsidRPr="007B50C2" w:rsidRDefault="009F6DBE" w:rsidP="003B7963">
      <w:pPr>
        <w:pStyle w:val="Akapitzlist"/>
        <w:numPr>
          <w:ilvl w:val="0"/>
          <w:numId w:val="10"/>
        </w:numPr>
        <w:tabs>
          <w:tab w:val="left" w:pos="284"/>
        </w:tabs>
        <w:autoSpaceDE w:val="0"/>
        <w:autoSpaceDN w:val="0"/>
        <w:adjustRightInd w:val="0"/>
        <w:spacing w:after="0"/>
        <w:ind w:left="284" w:hanging="284"/>
        <w:rPr>
          <w:rFonts w:ascii="Arial" w:hAnsi="Arial" w:cs="Arial"/>
          <w:sz w:val="22"/>
          <w:szCs w:val="22"/>
        </w:rPr>
      </w:pPr>
      <w:r w:rsidRPr="007B50C2">
        <w:rPr>
          <w:rFonts w:ascii="Arial" w:hAnsi="Arial" w:cs="Arial"/>
          <w:sz w:val="22"/>
          <w:szCs w:val="22"/>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(art. 307 ust. 2 ustawy Pzp). </w:t>
      </w:r>
    </w:p>
    <w:p w14:paraId="1DB8FAC8" w14:textId="77777777" w:rsidR="00377A44" w:rsidRPr="007B50C2" w:rsidRDefault="009F6DBE" w:rsidP="003B7963">
      <w:pPr>
        <w:pStyle w:val="Akapitzlist"/>
        <w:numPr>
          <w:ilvl w:val="0"/>
          <w:numId w:val="10"/>
        </w:numPr>
        <w:tabs>
          <w:tab w:val="left" w:pos="284"/>
        </w:tabs>
        <w:autoSpaceDE w:val="0"/>
        <w:autoSpaceDN w:val="0"/>
        <w:adjustRightInd w:val="0"/>
        <w:spacing w:after="0"/>
        <w:ind w:left="284" w:hanging="284"/>
        <w:rPr>
          <w:rFonts w:ascii="Arial" w:hAnsi="Arial" w:cs="Arial"/>
          <w:sz w:val="22"/>
          <w:szCs w:val="22"/>
        </w:rPr>
      </w:pPr>
      <w:r w:rsidRPr="007B50C2">
        <w:rPr>
          <w:rFonts w:ascii="Arial" w:hAnsi="Arial" w:cs="Arial"/>
          <w:sz w:val="22"/>
          <w:szCs w:val="22"/>
        </w:rPr>
        <w:t xml:space="preserve">Przedłużenie terminu związania ofertą, o którym mowa w art. 307 ust. 2 ustawy Pzp, wymaga złożenia przez Wykonawcę pisemnego oświadczenia o wyrażeniu zgody na przedłużenie terminu związania ofertą (art. 307 ust. 3 ustawy Pzp). </w:t>
      </w:r>
    </w:p>
    <w:p w14:paraId="5C797F1B" w14:textId="77777777" w:rsidR="00377A44" w:rsidRPr="007B50C2" w:rsidRDefault="009F6DBE" w:rsidP="003B7963">
      <w:pPr>
        <w:pStyle w:val="Akapitzlist"/>
        <w:numPr>
          <w:ilvl w:val="0"/>
          <w:numId w:val="10"/>
        </w:numPr>
        <w:tabs>
          <w:tab w:val="left" w:pos="284"/>
        </w:tabs>
        <w:autoSpaceDE w:val="0"/>
        <w:autoSpaceDN w:val="0"/>
        <w:adjustRightInd w:val="0"/>
        <w:spacing w:after="0"/>
        <w:ind w:left="284" w:hanging="284"/>
        <w:rPr>
          <w:rFonts w:ascii="Arial" w:hAnsi="Arial" w:cs="Arial"/>
          <w:sz w:val="22"/>
          <w:szCs w:val="22"/>
        </w:rPr>
      </w:pPr>
      <w:r w:rsidRPr="007B50C2">
        <w:rPr>
          <w:rFonts w:ascii="Arial" w:hAnsi="Arial" w:cs="Arial"/>
          <w:sz w:val="22"/>
          <w:szCs w:val="22"/>
        </w:rPr>
        <w:t xml:space="preserve">W przypadku gdy Zamawiający żąda wniesienia wadium, przedłużenie terminu związania ofertą, o którym mowa w art. 307 ust. 2 ustawy Pzp, następuje wraz z przedłużeniem okresu ważności wadium </w:t>
      </w:r>
      <w:r w:rsidR="006977CD" w:rsidRPr="007B50C2">
        <w:rPr>
          <w:rFonts w:ascii="Arial" w:hAnsi="Arial" w:cs="Arial"/>
          <w:sz w:val="22"/>
          <w:szCs w:val="22"/>
        </w:rPr>
        <w:t>albo</w:t>
      </w:r>
      <w:r w:rsidRPr="007B50C2">
        <w:rPr>
          <w:rFonts w:ascii="Arial" w:hAnsi="Arial" w:cs="Arial"/>
          <w:sz w:val="22"/>
          <w:szCs w:val="22"/>
        </w:rPr>
        <w:t xml:space="preserve"> jeżeli nie jest to możliwe, z wniesieniem nowego wadium na przedłużony okres związania ofertą (art. 307 ust. 4 ustawy Pzp). </w:t>
      </w:r>
    </w:p>
    <w:p w14:paraId="3C0E0E58" w14:textId="77777777" w:rsidR="00377A44" w:rsidRPr="007B50C2" w:rsidRDefault="009F6DBE" w:rsidP="003B7963">
      <w:pPr>
        <w:pStyle w:val="Akapitzlist"/>
        <w:numPr>
          <w:ilvl w:val="0"/>
          <w:numId w:val="10"/>
        </w:numPr>
        <w:tabs>
          <w:tab w:val="left" w:pos="284"/>
        </w:tabs>
        <w:autoSpaceDE w:val="0"/>
        <w:autoSpaceDN w:val="0"/>
        <w:adjustRightInd w:val="0"/>
        <w:spacing w:after="0"/>
        <w:ind w:left="284" w:hanging="284"/>
        <w:rPr>
          <w:rFonts w:ascii="Arial" w:hAnsi="Arial" w:cs="Arial"/>
          <w:sz w:val="22"/>
          <w:szCs w:val="22"/>
        </w:rPr>
      </w:pPr>
      <w:r w:rsidRPr="007B50C2">
        <w:rPr>
          <w:rFonts w:ascii="Arial" w:hAnsi="Arial" w:cs="Arial"/>
          <w:sz w:val="22"/>
          <w:szCs w:val="22"/>
        </w:rPr>
        <w:t xml:space="preserve">Zamawiający wybiera najkorzystniejszą ofertę w terminie związania ofertą określonym w dokumentach zamówienia (art. 252 ust. 1 ustawy Pzp). </w:t>
      </w:r>
    </w:p>
    <w:p w14:paraId="02491027" w14:textId="77777777" w:rsidR="00377A44" w:rsidRPr="007B50C2" w:rsidRDefault="009F6DBE" w:rsidP="003B7963">
      <w:pPr>
        <w:pStyle w:val="Akapitzlist"/>
        <w:numPr>
          <w:ilvl w:val="0"/>
          <w:numId w:val="10"/>
        </w:numPr>
        <w:tabs>
          <w:tab w:val="left" w:pos="284"/>
        </w:tabs>
        <w:autoSpaceDE w:val="0"/>
        <w:autoSpaceDN w:val="0"/>
        <w:adjustRightInd w:val="0"/>
        <w:spacing w:after="0"/>
        <w:ind w:left="284" w:hanging="284"/>
        <w:rPr>
          <w:rFonts w:ascii="Arial" w:hAnsi="Arial" w:cs="Arial"/>
          <w:sz w:val="22"/>
          <w:szCs w:val="22"/>
        </w:rPr>
      </w:pPr>
      <w:r w:rsidRPr="007B50C2">
        <w:rPr>
          <w:rFonts w:ascii="Arial" w:hAnsi="Arial" w:cs="Arial"/>
          <w:sz w:val="22"/>
          <w:szCs w:val="22"/>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(art. 252 ust. 2 ustawy Pzp). </w:t>
      </w:r>
    </w:p>
    <w:p w14:paraId="47FD54E6" w14:textId="77777777" w:rsidR="00377A44" w:rsidRPr="007B50C2" w:rsidRDefault="009F6DBE" w:rsidP="003B7963">
      <w:pPr>
        <w:pStyle w:val="Akapitzlist"/>
        <w:numPr>
          <w:ilvl w:val="0"/>
          <w:numId w:val="10"/>
        </w:numPr>
        <w:tabs>
          <w:tab w:val="left" w:pos="284"/>
        </w:tabs>
        <w:autoSpaceDE w:val="0"/>
        <w:autoSpaceDN w:val="0"/>
        <w:adjustRightInd w:val="0"/>
        <w:spacing w:after="0"/>
        <w:ind w:left="284" w:hanging="284"/>
        <w:rPr>
          <w:rFonts w:ascii="Arial" w:hAnsi="Arial" w:cs="Arial"/>
          <w:sz w:val="22"/>
          <w:szCs w:val="22"/>
        </w:rPr>
      </w:pPr>
      <w:r w:rsidRPr="007B50C2">
        <w:rPr>
          <w:rFonts w:ascii="Arial" w:hAnsi="Arial" w:cs="Arial"/>
          <w:sz w:val="22"/>
          <w:szCs w:val="22"/>
        </w:rPr>
        <w:t xml:space="preserve">W przypadku braku zgody, o której mowa w art. 252 ust. 2 ustawy Pzp, Zamawiający zwraca się o wyrażenie takiej zgody do kolejnego Wykonawcy, którego oferta została najwyżej oceniona, chyba że zachodzą przesłanki do unieważnienia postępowania (art. 252 ust. 3 ustawy Pzp). </w:t>
      </w:r>
    </w:p>
    <w:p w14:paraId="5CAEE641" w14:textId="77777777" w:rsidR="009F6DBE" w:rsidRPr="007B50C2" w:rsidRDefault="009F6DBE" w:rsidP="003B7963">
      <w:pPr>
        <w:pStyle w:val="Akapitzlist"/>
        <w:numPr>
          <w:ilvl w:val="0"/>
          <w:numId w:val="10"/>
        </w:numPr>
        <w:tabs>
          <w:tab w:val="left" w:pos="284"/>
        </w:tabs>
        <w:autoSpaceDE w:val="0"/>
        <w:autoSpaceDN w:val="0"/>
        <w:adjustRightInd w:val="0"/>
        <w:spacing w:after="0"/>
        <w:ind w:left="284" w:hanging="284"/>
        <w:rPr>
          <w:rFonts w:ascii="Arial" w:hAnsi="Arial" w:cs="Arial"/>
          <w:sz w:val="22"/>
          <w:szCs w:val="22"/>
        </w:rPr>
      </w:pPr>
      <w:r w:rsidRPr="007B50C2">
        <w:rPr>
          <w:rFonts w:ascii="Arial" w:hAnsi="Arial" w:cs="Arial"/>
          <w:sz w:val="22"/>
          <w:szCs w:val="22"/>
        </w:rPr>
        <w:t xml:space="preserve">Zgodnie z przepisem art. 226 ust. 1 ustawy Pzp - Zamawiający odrzuca ofertę, jeżeli: </w:t>
      </w:r>
    </w:p>
    <w:p w14:paraId="3CC42F45" w14:textId="77777777" w:rsidR="009F6DBE" w:rsidRPr="007B50C2" w:rsidRDefault="009F6DBE" w:rsidP="003B7963">
      <w:pPr>
        <w:pStyle w:val="Akapitzlist"/>
        <w:numPr>
          <w:ilvl w:val="0"/>
          <w:numId w:val="11"/>
        </w:numPr>
        <w:autoSpaceDE w:val="0"/>
        <w:autoSpaceDN w:val="0"/>
        <w:adjustRightInd w:val="0"/>
        <w:spacing w:after="0"/>
        <w:rPr>
          <w:rFonts w:ascii="Arial" w:hAnsi="Arial" w:cs="Arial"/>
          <w:sz w:val="22"/>
          <w:szCs w:val="22"/>
        </w:rPr>
      </w:pPr>
      <w:r w:rsidRPr="007B50C2">
        <w:rPr>
          <w:rFonts w:ascii="Arial" w:hAnsi="Arial" w:cs="Arial"/>
          <w:sz w:val="22"/>
          <w:szCs w:val="22"/>
        </w:rPr>
        <w:t xml:space="preserve">Wykonawca nie wyraził pisemnej zgody na przedłużenie terminu związania ofertą; art. 226 ust. 1 pkt. 12 </w:t>
      </w:r>
    </w:p>
    <w:p w14:paraId="4D5633DF" w14:textId="77777777" w:rsidR="009F6DBE" w:rsidRPr="007B50C2" w:rsidRDefault="009F6DBE" w:rsidP="003B7963">
      <w:pPr>
        <w:pStyle w:val="Akapitzlist"/>
        <w:numPr>
          <w:ilvl w:val="0"/>
          <w:numId w:val="11"/>
        </w:numPr>
        <w:autoSpaceDE w:val="0"/>
        <w:autoSpaceDN w:val="0"/>
        <w:adjustRightInd w:val="0"/>
        <w:spacing w:after="0"/>
        <w:rPr>
          <w:rFonts w:ascii="Arial" w:hAnsi="Arial" w:cs="Arial"/>
          <w:sz w:val="22"/>
          <w:szCs w:val="22"/>
        </w:rPr>
      </w:pPr>
      <w:r w:rsidRPr="007B50C2">
        <w:rPr>
          <w:rFonts w:ascii="Arial" w:hAnsi="Arial" w:cs="Arial"/>
          <w:sz w:val="22"/>
          <w:szCs w:val="22"/>
        </w:rPr>
        <w:t>Wykonawca nie wyraził pisemnej zgody na wybór jego oferty po upływie terminu związania ofertą art. 226 ust. 1 pkt. 13</w:t>
      </w:r>
    </w:p>
    <w:p w14:paraId="7F10C8A0" w14:textId="77777777" w:rsidR="000A4D09" w:rsidRPr="007B50C2" w:rsidRDefault="000A4D09" w:rsidP="003B7963">
      <w:pPr>
        <w:pStyle w:val="Nagwek2"/>
        <w:numPr>
          <w:ilvl w:val="3"/>
          <w:numId w:val="19"/>
        </w:numPr>
        <w:spacing w:line="360" w:lineRule="auto"/>
        <w:ind w:left="284" w:hanging="426"/>
        <w:rPr>
          <w:rFonts w:ascii="Arial" w:hAnsi="Arial" w:cs="Arial"/>
          <w:b/>
          <w:bCs/>
          <w:color w:val="2F5496"/>
          <w:sz w:val="22"/>
          <w:szCs w:val="22"/>
        </w:rPr>
      </w:pPr>
      <w:bookmarkStart w:id="40" w:name="_Toc226451852"/>
      <w:r w:rsidRPr="007B50C2">
        <w:rPr>
          <w:rFonts w:ascii="Arial" w:hAnsi="Arial" w:cs="Arial"/>
          <w:b/>
          <w:bCs/>
          <w:color w:val="2F5496"/>
          <w:sz w:val="22"/>
          <w:szCs w:val="22"/>
        </w:rPr>
        <w:t>Opis sposobu przygotowania oferty</w:t>
      </w:r>
      <w:bookmarkEnd w:id="40"/>
      <w:r w:rsidRPr="007B50C2">
        <w:rPr>
          <w:rFonts w:ascii="Arial" w:hAnsi="Arial" w:cs="Arial"/>
          <w:b/>
          <w:bCs/>
          <w:color w:val="2F5496"/>
          <w:sz w:val="22"/>
          <w:szCs w:val="22"/>
        </w:rPr>
        <w:t xml:space="preserve"> </w:t>
      </w:r>
    </w:p>
    <w:p w14:paraId="41EDA16E" w14:textId="77777777" w:rsidR="00377A44" w:rsidRPr="007B50C2" w:rsidRDefault="00105A43" w:rsidP="003B7963">
      <w:pPr>
        <w:pStyle w:val="Akapitzlist"/>
        <w:numPr>
          <w:ilvl w:val="0"/>
          <w:numId w:val="12"/>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 xml:space="preserve">Wykonawcy przygotują i przedstawią swoje oferty oraz żądane wraz z nimi oświadczenia i dokumenty, zgodnie z przepisami ustawy Pzp, aktami wykonawczymi do tej ustawy oraz wymaganiami SWZ - w języku polskim. </w:t>
      </w:r>
    </w:p>
    <w:p w14:paraId="5456C3D0" w14:textId="77777777" w:rsidR="00377A44" w:rsidRPr="007B50C2" w:rsidRDefault="00105A43" w:rsidP="003B7963">
      <w:pPr>
        <w:pStyle w:val="Akapitzlist"/>
        <w:numPr>
          <w:ilvl w:val="0"/>
          <w:numId w:val="12"/>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 xml:space="preserve">Ilekroć w niniejszym rozdziale jest mowa o ofercie, należy przez to rozumieć również ofertę wstępną, ofertę podlegającą negocjacjom, ofertę ostateczną, ofertę dodatkową, ofertę wariantową oraz ofertę częściową (art. 62 ustawy Pzp). </w:t>
      </w:r>
    </w:p>
    <w:p w14:paraId="1FA2EE03" w14:textId="77777777" w:rsidR="00377A44" w:rsidRPr="007B50C2" w:rsidRDefault="00105A43" w:rsidP="003B7963">
      <w:pPr>
        <w:pStyle w:val="Akapitzlist"/>
        <w:numPr>
          <w:ilvl w:val="0"/>
          <w:numId w:val="12"/>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 xml:space="preserve">Każdy Wykonawca (lub podmioty występujące wspólnie) może złożyć jedną ofertę. </w:t>
      </w:r>
    </w:p>
    <w:p w14:paraId="4891AEB3" w14:textId="77777777" w:rsidR="00377A44" w:rsidRPr="007B50C2" w:rsidRDefault="00105A43" w:rsidP="003B7963">
      <w:pPr>
        <w:pStyle w:val="Akapitzlist"/>
        <w:numPr>
          <w:ilvl w:val="0"/>
          <w:numId w:val="12"/>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lastRenderedPageBreak/>
        <w:t xml:space="preserve">Złożenie przez jednego Wykonawcę lub podmioty występujące wspólnie, więcej niż jednej oferty (lub oferty zawierającej niedopuszczone rozwiązania wariantowe) - spowoduje jej odrzucenie jako niezgodnej z przepisami ustawy Pzp (art. 226 ust. 1 pkt 3 ustawy Pzp). </w:t>
      </w:r>
    </w:p>
    <w:p w14:paraId="17E7D90E" w14:textId="77777777" w:rsidR="00377A44" w:rsidRPr="007B50C2" w:rsidRDefault="00105A43" w:rsidP="003B7963">
      <w:pPr>
        <w:pStyle w:val="Akapitzlist"/>
        <w:numPr>
          <w:ilvl w:val="0"/>
          <w:numId w:val="12"/>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 xml:space="preserve">Wykonawca może powierzyć wykonanie części zamówienia podwykonawcy. Zamawiający żąda wskazania przez Wykonawcę w ofercie, części zamówienia, których wykonanie zamierza powierzyć podwykonawcom, oraz podania nazw ewentualnych podwykonawców, jeżeli są już znani (art. 462 ustawy Pzp) - Załącznik nr </w:t>
      </w:r>
      <w:r w:rsidR="004445DD" w:rsidRPr="007B50C2">
        <w:rPr>
          <w:rFonts w:ascii="Arial" w:hAnsi="Arial" w:cs="Arial"/>
          <w:color w:val="000000"/>
          <w:sz w:val="22"/>
          <w:szCs w:val="22"/>
        </w:rPr>
        <w:t xml:space="preserve">2 </w:t>
      </w:r>
      <w:r w:rsidRPr="007B50C2">
        <w:rPr>
          <w:rFonts w:ascii="Arial" w:hAnsi="Arial" w:cs="Arial"/>
          <w:color w:val="000000"/>
          <w:sz w:val="22"/>
          <w:szCs w:val="22"/>
        </w:rPr>
        <w:t xml:space="preserve">do SWZ. </w:t>
      </w:r>
    </w:p>
    <w:p w14:paraId="347EA143" w14:textId="77777777" w:rsidR="00DE0C5A" w:rsidRPr="005A7168" w:rsidRDefault="00823FD7" w:rsidP="003B7963">
      <w:pPr>
        <w:pStyle w:val="Akapitzlist"/>
        <w:numPr>
          <w:ilvl w:val="0"/>
          <w:numId w:val="12"/>
        </w:numPr>
        <w:autoSpaceDE w:val="0"/>
        <w:autoSpaceDN w:val="0"/>
        <w:adjustRightInd w:val="0"/>
        <w:spacing w:after="0"/>
        <w:ind w:left="284" w:hanging="284"/>
        <w:rPr>
          <w:rFonts w:ascii="Arial" w:hAnsi="Arial" w:cs="Arial"/>
          <w:sz w:val="22"/>
          <w:szCs w:val="22"/>
        </w:rPr>
      </w:pPr>
      <w:r w:rsidRPr="005A7168">
        <w:rPr>
          <w:rFonts w:ascii="Arial" w:hAnsi="Arial" w:cs="Arial"/>
          <w:sz w:val="22"/>
          <w:szCs w:val="22"/>
        </w:rPr>
        <w:t xml:space="preserve">Wykonawca – w </w:t>
      </w:r>
      <w:r w:rsidR="00DE0C5A" w:rsidRPr="005A7168">
        <w:rPr>
          <w:rFonts w:ascii="Arial" w:hAnsi="Arial" w:cs="Arial"/>
          <w:sz w:val="22"/>
          <w:szCs w:val="22"/>
        </w:rPr>
        <w:t>wyznaczonym do składania ofert</w:t>
      </w:r>
      <w:r w:rsidRPr="005A7168">
        <w:rPr>
          <w:rFonts w:ascii="Arial" w:hAnsi="Arial" w:cs="Arial"/>
          <w:sz w:val="22"/>
          <w:szCs w:val="22"/>
        </w:rPr>
        <w:t xml:space="preserve"> terminie składa </w:t>
      </w:r>
      <w:r w:rsidR="00DE0C5A" w:rsidRPr="005A7168">
        <w:rPr>
          <w:rFonts w:ascii="Arial" w:hAnsi="Arial" w:cs="Arial"/>
          <w:sz w:val="22"/>
          <w:szCs w:val="22"/>
        </w:rPr>
        <w:t xml:space="preserve">poniższe dokumenty: </w:t>
      </w:r>
    </w:p>
    <w:p w14:paraId="78FD6380" w14:textId="77777777" w:rsidR="004C4337" w:rsidRPr="005A7168" w:rsidRDefault="00DE0C5A" w:rsidP="003B7963">
      <w:pPr>
        <w:pStyle w:val="Akapitzlist"/>
        <w:widowControl w:val="0"/>
        <w:numPr>
          <w:ilvl w:val="0"/>
          <w:numId w:val="13"/>
        </w:numPr>
        <w:autoSpaceDE w:val="0"/>
        <w:autoSpaceDN w:val="0"/>
        <w:adjustRightInd w:val="0"/>
        <w:spacing w:after="0"/>
        <w:rPr>
          <w:rFonts w:ascii="Arial" w:hAnsi="Arial" w:cs="Arial"/>
          <w:b/>
          <w:bCs/>
          <w:sz w:val="22"/>
          <w:szCs w:val="22"/>
        </w:rPr>
      </w:pPr>
      <w:r w:rsidRPr="005A7168">
        <w:rPr>
          <w:rFonts w:ascii="Arial" w:hAnsi="Arial" w:cs="Arial"/>
          <w:sz w:val="22"/>
          <w:szCs w:val="22"/>
        </w:rPr>
        <w:t xml:space="preserve">Ofertę – Formularz ofertowy – </w:t>
      </w:r>
      <w:r w:rsidRPr="005A7168">
        <w:rPr>
          <w:rFonts w:ascii="Arial" w:hAnsi="Arial" w:cs="Arial"/>
          <w:b/>
          <w:bCs/>
          <w:sz w:val="22"/>
          <w:szCs w:val="22"/>
        </w:rPr>
        <w:t xml:space="preserve">Załącznik nr </w:t>
      </w:r>
      <w:r w:rsidR="00823FD7" w:rsidRPr="005A7168">
        <w:rPr>
          <w:rFonts w:ascii="Arial" w:hAnsi="Arial" w:cs="Arial"/>
          <w:b/>
          <w:bCs/>
          <w:sz w:val="22"/>
          <w:szCs w:val="22"/>
        </w:rPr>
        <w:t>2</w:t>
      </w:r>
      <w:r w:rsidRPr="005A7168">
        <w:rPr>
          <w:rFonts w:ascii="Arial" w:hAnsi="Arial" w:cs="Arial"/>
          <w:b/>
          <w:bCs/>
          <w:sz w:val="22"/>
          <w:szCs w:val="22"/>
        </w:rPr>
        <w:t xml:space="preserve"> do SWZ</w:t>
      </w:r>
    </w:p>
    <w:p w14:paraId="2441D031" w14:textId="3F297DCD" w:rsidR="00F458EF" w:rsidRPr="00535D32" w:rsidRDefault="00F458EF" w:rsidP="003B7963">
      <w:pPr>
        <w:pStyle w:val="Akapitzlist"/>
        <w:widowControl w:val="0"/>
        <w:numPr>
          <w:ilvl w:val="0"/>
          <w:numId w:val="13"/>
        </w:numPr>
        <w:autoSpaceDE w:val="0"/>
        <w:autoSpaceDN w:val="0"/>
        <w:adjustRightInd w:val="0"/>
        <w:spacing w:after="0"/>
        <w:rPr>
          <w:rFonts w:ascii="Arial" w:hAnsi="Arial" w:cs="Arial"/>
          <w:b/>
          <w:bCs/>
          <w:sz w:val="22"/>
          <w:szCs w:val="22"/>
        </w:rPr>
      </w:pPr>
      <w:r w:rsidRPr="00535D32">
        <w:rPr>
          <w:rFonts w:ascii="Arial" w:hAnsi="Arial" w:cs="Arial"/>
          <w:b/>
          <w:bCs/>
          <w:sz w:val="22"/>
          <w:szCs w:val="22"/>
        </w:rPr>
        <w:t>Opis oferowan</w:t>
      </w:r>
      <w:r w:rsidR="002105E2" w:rsidRPr="00535D32">
        <w:rPr>
          <w:rFonts w:ascii="Arial" w:hAnsi="Arial" w:cs="Arial"/>
          <w:b/>
          <w:bCs/>
          <w:sz w:val="22"/>
          <w:szCs w:val="22"/>
        </w:rPr>
        <w:t>ego oprogramowania</w:t>
      </w:r>
      <w:r w:rsidRPr="00535D32">
        <w:rPr>
          <w:rFonts w:ascii="Arial" w:hAnsi="Arial" w:cs="Arial"/>
          <w:b/>
          <w:bCs/>
          <w:sz w:val="22"/>
          <w:szCs w:val="22"/>
        </w:rPr>
        <w:t xml:space="preserve"> - Załącznik nr </w:t>
      </w:r>
      <w:r w:rsidR="00EA2916" w:rsidRPr="00535D32">
        <w:rPr>
          <w:rFonts w:ascii="Arial" w:hAnsi="Arial" w:cs="Arial"/>
          <w:b/>
          <w:bCs/>
          <w:sz w:val="22"/>
          <w:szCs w:val="22"/>
        </w:rPr>
        <w:t>7</w:t>
      </w:r>
      <w:r w:rsidRPr="00535D32">
        <w:rPr>
          <w:rFonts w:ascii="Arial" w:hAnsi="Arial" w:cs="Arial"/>
          <w:b/>
          <w:bCs/>
          <w:sz w:val="22"/>
          <w:szCs w:val="22"/>
        </w:rPr>
        <w:t xml:space="preserve"> </w:t>
      </w:r>
      <w:proofErr w:type="spellStart"/>
      <w:r w:rsidRPr="00535D32">
        <w:rPr>
          <w:rFonts w:ascii="Arial" w:hAnsi="Arial" w:cs="Arial"/>
          <w:b/>
          <w:bCs/>
          <w:sz w:val="22"/>
          <w:szCs w:val="22"/>
        </w:rPr>
        <w:t>a,b,c</w:t>
      </w:r>
      <w:proofErr w:type="spellEnd"/>
      <w:r w:rsidR="002105E2" w:rsidRPr="00535D32">
        <w:rPr>
          <w:rFonts w:ascii="Arial" w:hAnsi="Arial" w:cs="Arial"/>
          <w:b/>
          <w:bCs/>
          <w:sz w:val="22"/>
          <w:szCs w:val="22"/>
        </w:rPr>
        <w:t xml:space="preserve">, </w:t>
      </w:r>
      <w:proofErr w:type="spellStart"/>
      <w:r w:rsidR="002105E2" w:rsidRPr="00535D32">
        <w:rPr>
          <w:rFonts w:ascii="Arial" w:hAnsi="Arial" w:cs="Arial"/>
          <w:b/>
          <w:bCs/>
          <w:sz w:val="22"/>
          <w:szCs w:val="22"/>
        </w:rPr>
        <w:t>d,e</w:t>
      </w:r>
      <w:proofErr w:type="spellEnd"/>
      <w:r w:rsidRPr="00535D32">
        <w:rPr>
          <w:rFonts w:ascii="Arial" w:hAnsi="Arial" w:cs="Arial"/>
          <w:b/>
          <w:bCs/>
          <w:sz w:val="22"/>
          <w:szCs w:val="22"/>
        </w:rPr>
        <w:t xml:space="preserve"> /w zależności od części na jakie składana będzie oferta/ do SWZ /przedmiotowy środek dowodowy/.</w:t>
      </w:r>
    </w:p>
    <w:p w14:paraId="275DA2AE" w14:textId="3AEF88D0" w:rsidR="004D7C31" w:rsidRPr="005A7168" w:rsidRDefault="004D7C31" w:rsidP="00837BE9">
      <w:pPr>
        <w:pStyle w:val="Akapitzlist"/>
        <w:widowControl w:val="0"/>
        <w:autoSpaceDE w:val="0"/>
        <w:autoSpaceDN w:val="0"/>
        <w:adjustRightInd w:val="0"/>
        <w:spacing w:after="0"/>
        <w:ind w:left="360"/>
        <w:rPr>
          <w:rFonts w:ascii="Arial" w:hAnsi="Arial" w:cs="Arial"/>
          <w:b/>
          <w:bCs/>
          <w:sz w:val="22"/>
          <w:szCs w:val="22"/>
        </w:rPr>
      </w:pPr>
      <w:r w:rsidRPr="005A7168">
        <w:rPr>
          <w:rFonts w:ascii="Arial" w:hAnsi="Arial" w:cs="Arial"/>
          <w:b/>
          <w:bCs/>
          <w:sz w:val="22"/>
          <w:szCs w:val="22"/>
        </w:rPr>
        <w:t>UWAGA:</w:t>
      </w:r>
      <w:r w:rsidRPr="005A7168">
        <w:rPr>
          <w:rFonts w:ascii="Arial" w:hAnsi="Arial" w:cs="Arial"/>
          <w:sz w:val="22"/>
          <w:szCs w:val="22"/>
        </w:rPr>
        <w:t xml:space="preserve"> Nieprzedłożenie wraz z ofertą </w:t>
      </w:r>
      <w:r w:rsidR="00490359" w:rsidRPr="005A7168">
        <w:rPr>
          <w:rFonts w:ascii="Arial" w:hAnsi="Arial" w:cs="Arial"/>
          <w:sz w:val="22"/>
          <w:szCs w:val="22"/>
        </w:rPr>
        <w:t xml:space="preserve">formularza cenowego </w:t>
      </w:r>
      <w:r w:rsidRPr="005A7168">
        <w:rPr>
          <w:rFonts w:ascii="Arial" w:hAnsi="Arial" w:cs="Arial"/>
          <w:sz w:val="22"/>
          <w:szCs w:val="22"/>
        </w:rPr>
        <w:t>skutkować będzie odrzuceniem oferty na podstawie art. 226 ust</w:t>
      </w:r>
      <w:r w:rsidR="00E77907" w:rsidRPr="005A7168">
        <w:rPr>
          <w:rFonts w:ascii="Arial" w:hAnsi="Arial" w:cs="Arial"/>
          <w:sz w:val="22"/>
          <w:szCs w:val="22"/>
        </w:rPr>
        <w:t xml:space="preserve"> 1 pkt. 5 ustawy PZP. </w:t>
      </w:r>
      <w:r w:rsidRPr="005A7168">
        <w:rPr>
          <w:rFonts w:ascii="Arial" w:hAnsi="Arial" w:cs="Arial"/>
          <w:sz w:val="22"/>
          <w:szCs w:val="22"/>
        </w:rPr>
        <w:t xml:space="preserve">  </w:t>
      </w:r>
    </w:p>
    <w:p w14:paraId="6E9101E4" w14:textId="574FA168" w:rsidR="0022120F" w:rsidRPr="00490359" w:rsidRDefault="00DE0C5A" w:rsidP="003B7963">
      <w:pPr>
        <w:pStyle w:val="Akapitzlist"/>
        <w:widowControl w:val="0"/>
        <w:numPr>
          <w:ilvl w:val="0"/>
          <w:numId w:val="13"/>
        </w:numPr>
        <w:autoSpaceDE w:val="0"/>
        <w:autoSpaceDN w:val="0"/>
        <w:adjustRightInd w:val="0"/>
        <w:spacing w:after="0"/>
        <w:rPr>
          <w:rFonts w:ascii="Arial" w:hAnsi="Arial" w:cs="Arial"/>
          <w:sz w:val="22"/>
          <w:szCs w:val="22"/>
        </w:rPr>
      </w:pPr>
      <w:r w:rsidRPr="007B50C2">
        <w:rPr>
          <w:rFonts w:ascii="Arial" w:hAnsi="Arial" w:cs="Arial"/>
          <w:sz w:val="22"/>
          <w:szCs w:val="22"/>
        </w:rPr>
        <w:t>Oświadczeni</w:t>
      </w:r>
      <w:r w:rsidR="006977CD" w:rsidRPr="007B50C2">
        <w:rPr>
          <w:rFonts w:ascii="Arial" w:hAnsi="Arial" w:cs="Arial"/>
          <w:sz w:val="22"/>
          <w:szCs w:val="22"/>
        </w:rPr>
        <w:t>e</w:t>
      </w:r>
      <w:r w:rsidRPr="007B50C2">
        <w:rPr>
          <w:rFonts w:ascii="Arial" w:hAnsi="Arial" w:cs="Arial"/>
          <w:sz w:val="22"/>
          <w:szCs w:val="22"/>
        </w:rPr>
        <w:t xml:space="preserve">, o braku </w:t>
      </w:r>
      <w:r w:rsidR="006977CD" w:rsidRPr="007B50C2">
        <w:rPr>
          <w:rFonts w:ascii="Arial" w:hAnsi="Arial" w:cs="Arial"/>
          <w:sz w:val="22"/>
          <w:szCs w:val="22"/>
        </w:rPr>
        <w:t xml:space="preserve">podstaw </w:t>
      </w:r>
      <w:r w:rsidRPr="007B50C2">
        <w:rPr>
          <w:rFonts w:ascii="Arial" w:hAnsi="Arial" w:cs="Arial"/>
          <w:sz w:val="22"/>
          <w:szCs w:val="22"/>
        </w:rPr>
        <w:t>wyklucze</w:t>
      </w:r>
      <w:r w:rsidR="006977CD" w:rsidRPr="007B50C2">
        <w:rPr>
          <w:rFonts w:ascii="Arial" w:hAnsi="Arial" w:cs="Arial"/>
          <w:sz w:val="22"/>
          <w:szCs w:val="22"/>
        </w:rPr>
        <w:t>nia</w:t>
      </w:r>
      <w:r w:rsidRPr="007B50C2">
        <w:rPr>
          <w:rFonts w:ascii="Arial" w:hAnsi="Arial" w:cs="Arial"/>
          <w:sz w:val="22"/>
          <w:szCs w:val="22"/>
        </w:rPr>
        <w:t xml:space="preserve"> z postępowania oraz spełnianiu warunków udziału w postępowaniu</w:t>
      </w:r>
      <w:r w:rsidR="006977CD" w:rsidRPr="007B50C2">
        <w:rPr>
          <w:rFonts w:ascii="Arial" w:hAnsi="Arial" w:cs="Arial"/>
          <w:sz w:val="22"/>
          <w:szCs w:val="22"/>
        </w:rPr>
        <w:t xml:space="preserve"> (Załącznik nr 3 do SWZ)</w:t>
      </w:r>
      <w:r w:rsidRPr="007B50C2">
        <w:rPr>
          <w:rFonts w:ascii="Arial" w:hAnsi="Arial" w:cs="Arial"/>
          <w:sz w:val="22"/>
          <w:szCs w:val="22"/>
        </w:rPr>
        <w:t>, stanowi podmiotow</w:t>
      </w:r>
      <w:r w:rsidR="006E0D92" w:rsidRPr="007B50C2">
        <w:rPr>
          <w:rFonts w:ascii="Arial" w:hAnsi="Arial" w:cs="Arial"/>
          <w:sz w:val="22"/>
          <w:szCs w:val="22"/>
        </w:rPr>
        <w:t>y</w:t>
      </w:r>
      <w:r w:rsidRPr="007B50C2">
        <w:rPr>
          <w:rFonts w:ascii="Arial" w:hAnsi="Arial" w:cs="Arial"/>
          <w:sz w:val="22"/>
          <w:szCs w:val="22"/>
        </w:rPr>
        <w:t xml:space="preserve"> środki dowodowe, </w:t>
      </w:r>
    </w:p>
    <w:p w14:paraId="4C028BC7" w14:textId="77777777" w:rsidR="0022120F" w:rsidRPr="007B50C2" w:rsidRDefault="003614DF" w:rsidP="003B7963">
      <w:pPr>
        <w:pStyle w:val="Akapitzlist"/>
        <w:widowControl w:val="0"/>
        <w:numPr>
          <w:ilvl w:val="0"/>
          <w:numId w:val="13"/>
        </w:numPr>
        <w:autoSpaceDE w:val="0"/>
        <w:autoSpaceDN w:val="0"/>
        <w:adjustRightInd w:val="0"/>
        <w:spacing w:after="0"/>
        <w:rPr>
          <w:rFonts w:ascii="Arial" w:hAnsi="Arial" w:cs="Arial"/>
          <w:sz w:val="22"/>
          <w:szCs w:val="22"/>
        </w:rPr>
      </w:pPr>
      <w:r w:rsidRPr="007B50C2">
        <w:rPr>
          <w:rFonts w:ascii="Arial" w:hAnsi="Arial" w:cs="Arial"/>
          <w:sz w:val="22"/>
          <w:szCs w:val="22"/>
        </w:rPr>
        <w:t>Pełnomocnictwo,</w:t>
      </w:r>
      <w:r w:rsidR="0035162C" w:rsidRPr="007B50C2">
        <w:rPr>
          <w:rFonts w:ascii="Arial" w:hAnsi="Arial" w:cs="Arial"/>
          <w:sz w:val="22"/>
          <w:szCs w:val="22"/>
        </w:rPr>
        <w:t xml:space="preserve"> przy czym w </w:t>
      </w:r>
      <w:r w:rsidRPr="007B50C2">
        <w:rPr>
          <w:rFonts w:ascii="Arial" w:hAnsi="Arial" w:cs="Arial"/>
          <w:sz w:val="22"/>
          <w:szCs w:val="22"/>
        </w:rPr>
        <w:t>przypadku,</w:t>
      </w:r>
      <w:r w:rsidR="0035162C" w:rsidRPr="007B50C2">
        <w:rPr>
          <w:rFonts w:ascii="Arial" w:hAnsi="Arial" w:cs="Arial"/>
          <w:sz w:val="22"/>
          <w:szCs w:val="22"/>
        </w:rPr>
        <w:t xml:space="preserve"> gdy Wykonawcę reprezentuje Pełnomocnik, do oferty musi być załączone Pełnomocnictwo określające jego zakres. </w:t>
      </w:r>
    </w:p>
    <w:p w14:paraId="18B92630" w14:textId="77777777" w:rsidR="000C70ED" w:rsidRPr="007B50C2" w:rsidRDefault="000C70ED" w:rsidP="003B7963">
      <w:pPr>
        <w:pStyle w:val="Akapitzlist"/>
        <w:widowControl w:val="0"/>
        <w:numPr>
          <w:ilvl w:val="0"/>
          <w:numId w:val="13"/>
        </w:numPr>
        <w:autoSpaceDE w:val="0"/>
        <w:autoSpaceDN w:val="0"/>
        <w:adjustRightInd w:val="0"/>
        <w:spacing w:after="0"/>
        <w:rPr>
          <w:rFonts w:ascii="Arial" w:hAnsi="Arial" w:cs="Arial"/>
          <w:sz w:val="22"/>
          <w:szCs w:val="22"/>
        </w:rPr>
      </w:pPr>
      <w:r w:rsidRPr="007B50C2">
        <w:rPr>
          <w:rFonts w:ascii="Arial" w:hAnsi="Arial" w:cs="Arial"/>
          <w:sz w:val="22"/>
          <w:szCs w:val="22"/>
        </w:rPr>
        <w:t xml:space="preserve">Dokumenty potwierdzające prawo do składania oświadczeń woli w imieniu Wykonawcy </w:t>
      </w:r>
      <w:r w:rsidR="00C10325" w:rsidRPr="007B50C2">
        <w:rPr>
          <w:rFonts w:ascii="Arial" w:hAnsi="Arial" w:cs="Arial"/>
          <w:sz w:val="22"/>
          <w:szCs w:val="22"/>
        </w:rPr>
        <w:t xml:space="preserve">(np. </w:t>
      </w:r>
      <w:r w:rsidRPr="007B50C2">
        <w:rPr>
          <w:rFonts w:ascii="Arial" w:hAnsi="Arial" w:cs="Arial"/>
          <w:sz w:val="22"/>
          <w:szCs w:val="22"/>
        </w:rPr>
        <w:t>dokumenty rejestrow</w:t>
      </w:r>
      <w:r w:rsidR="00C10325" w:rsidRPr="007B50C2">
        <w:rPr>
          <w:rFonts w:ascii="Arial" w:hAnsi="Arial" w:cs="Arial"/>
          <w:sz w:val="22"/>
          <w:szCs w:val="22"/>
        </w:rPr>
        <w:t>e, umowy)</w:t>
      </w:r>
    </w:p>
    <w:p w14:paraId="11FAD190" w14:textId="77777777" w:rsidR="00377A44" w:rsidRPr="007B50C2" w:rsidRDefault="00DE0C5A" w:rsidP="003B7963">
      <w:pPr>
        <w:pStyle w:val="Akapitzlist"/>
        <w:widowControl w:val="0"/>
        <w:numPr>
          <w:ilvl w:val="0"/>
          <w:numId w:val="12"/>
        </w:numPr>
        <w:autoSpaceDE w:val="0"/>
        <w:autoSpaceDN w:val="0"/>
        <w:adjustRightInd w:val="0"/>
        <w:spacing w:after="0"/>
        <w:ind w:left="426" w:hanging="284"/>
        <w:rPr>
          <w:rFonts w:ascii="Arial" w:hAnsi="Arial" w:cs="Arial"/>
          <w:sz w:val="22"/>
          <w:szCs w:val="22"/>
        </w:rPr>
      </w:pPr>
      <w:r w:rsidRPr="007B50C2">
        <w:rPr>
          <w:rFonts w:ascii="Arial" w:hAnsi="Arial" w:cs="Arial"/>
          <w:color w:val="000000"/>
          <w:sz w:val="22"/>
          <w:szCs w:val="22"/>
        </w:rPr>
        <w:t>Zgodnie z § 2 ust. 1 ww. rozporządzenia w sprawie środków komunikacji:</w:t>
      </w:r>
      <w:r w:rsidR="00823FD7" w:rsidRPr="007B50C2">
        <w:rPr>
          <w:rFonts w:ascii="Arial" w:hAnsi="Arial" w:cs="Arial"/>
          <w:color w:val="000000"/>
          <w:sz w:val="22"/>
          <w:szCs w:val="22"/>
        </w:rPr>
        <w:t xml:space="preserve"> </w:t>
      </w:r>
      <w:r w:rsidRPr="007B50C2">
        <w:rPr>
          <w:rFonts w:ascii="Arial" w:hAnsi="Arial" w:cs="Arial"/>
          <w:color w:val="000000"/>
          <w:sz w:val="22"/>
          <w:szCs w:val="22"/>
        </w:rPr>
        <w:t xml:space="preserve">Ofertę oraz ww. oświadczenia i dokumenty -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 </w:t>
      </w:r>
    </w:p>
    <w:p w14:paraId="5E4637C9" w14:textId="77777777" w:rsidR="003614DF" w:rsidRPr="007B50C2" w:rsidRDefault="00DE0C5A" w:rsidP="003B7963">
      <w:pPr>
        <w:pStyle w:val="Akapitzlist"/>
        <w:widowControl w:val="0"/>
        <w:numPr>
          <w:ilvl w:val="0"/>
          <w:numId w:val="12"/>
        </w:numPr>
        <w:autoSpaceDE w:val="0"/>
        <w:autoSpaceDN w:val="0"/>
        <w:adjustRightInd w:val="0"/>
        <w:spacing w:after="0"/>
        <w:ind w:left="426" w:hanging="284"/>
        <w:rPr>
          <w:rFonts w:ascii="Arial" w:hAnsi="Arial" w:cs="Arial"/>
          <w:sz w:val="22"/>
          <w:szCs w:val="22"/>
        </w:rPr>
      </w:pPr>
      <w:r w:rsidRPr="007B50C2">
        <w:rPr>
          <w:rFonts w:ascii="Arial" w:hAnsi="Arial" w:cs="Arial"/>
          <w:color w:val="000000"/>
          <w:sz w:val="22"/>
          <w:szCs w:val="22"/>
        </w:rPr>
        <w:t>Ofert</w:t>
      </w:r>
      <w:r w:rsidR="0035162C" w:rsidRPr="007B50C2">
        <w:rPr>
          <w:rFonts w:ascii="Arial" w:hAnsi="Arial" w:cs="Arial"/>
          <w:color w:val="000000"/>
          <w:sz w:val="22"/>
          <w:szCs w:val="22"/>
        </w:rPr>
        <w:t>ę</w:t>
      </w:r>
      <w:r w:rsidRPr="007B50C2">
        <w:rPr>
          <w:rFonts w:ascii="Arial" w:hAnsi="Arial" w:cs="Arial"/>
          <w:color w:val="000000"/>
          <w:sz w:val="22"/>
          <w:szCs w:val="22"/>
        </w:rPr>
        <w:t xml:space="preserve"> i inne wymagane do złożenia wraz z nią oświadczenia i dokumenty </w:t>
      </w:r>
      <w:r w:rsidR="0035162C" w:rsidRPr="007B50C2">
        <w:rPr>
          <w:rFonts w:ascii="Arial" w:hAnsi="Arial" w:cs="Arial"/>
          <w:color w:val="000000"/>
          <w:sz w:val="22"/>
          <w:szCs w:val="22"/>
        </w:rPr>
        <w:t xml:space="preserve">powinna być podpisana przez: </w:t>
      </w:r>
    </w:p>
    <w:p w14:paraId="46D6F5E2" w14:textId="77777777" w:rsidR="00377A44" w:rsidRPr="007B50C2" w:rsidRDefault="00DE0C5A" w:rsidP="003B7963">
      <w:pPr>
        <w:pStyle w:val="Akapitzlist"/>
        <w:numPr>
          <w:ilvl w:val="3"/>
          <w:numId w:val="27"/>
        </w:numPr>
        <w:autoSpaceDE w:val="0"/>
        <w:autoSpaceDN w:val="0"/>
        <w:adjustRightInd w:val="0"/>
        <w:spacing w:after="0"/>
        <w:ind w:left="709" w:hanging="283"/>
        <w:rPr>
          <w:rFonts w:ascii="Arial" w:hAnsi="Arial" w:cs="Arial"/>
          <w:color w:val="000000"/>
          <w:sz w:val="22"/>
          <w:szCs w:val="22"/>
        </w:rPr>
      </w:pPr>
      <w:r w:rsidRPr="007B50C2">
        <w:rPr>
          <w:rFonts w:ascii="Arial" w:hAnsi="Arial" w:cs="Arial"/>
          <w:color w:val="000000"/>
          <w:sz w:val="22"/>
          <w:szCs w:val="22"/>
        </w:rPr>
        <w:t xml:space="preserve">osoby uprawnione do reprezentacji Wykonawcy, zgodnie z odpowiednimi dokumentami rejestrowymi lub przez Pełnomocnika, </w:t>
      </w:r>
    </w:p>
    <w:p w14:paraId="3FA3AD1A" w14:textId="77777777" w:rsidR="00377A44" w:rsidRPr="007B50C2" w:rsidRDefault="00DE0C5A" w:rsidP="003B7963">
      <w:pPr>
        <w:pStyle w:val="Akapitzlist"/>
        <w:numPr>
          <w:ilvl w:val="3"/>
          <w:numId w:val="27"/>
        </w:numPr>
        <w:autoSpaceDE w:val="0"/>
        <w:autoSpaceDN w:val="0"/>
        <w:adjustRightInd w:val="0"/>
        <w:spacing w:after="0"/>
        <w:ind w:left="709" w:hanging="283"/>
        <w:rPr>
          <w:rFonts w:ascii="Arial" w:hAnsi="Arial" w:cs="Arial"/>
          <w:color w:val="000000"/>
          <w:sz w:val="22"/>
          <w:szCs w:val="22"/>
        </w:rPr>
      </w:pPr>
      <w:r w:rsidRPr="007B50C2">
        <w:rPr>
          <w:rFonts w:ascii="Arial" w:hAnsi="Arial" w:cs="Arial"/>
          <w:color w:val="000000"/>
          <w:sz w:val="22"/>
          <w:szCs w:val="22"/>
        </w:rPr>
        <w:t xml:space="preserve">w przypadku Wykonawców ubiegających się wspólnie o udzielenie zamówienia (Konsorcjum/ spółka cywilna) - przez ustanowionego Pełnomocnika. </w:t>
      </w:r>
    </w:p>
    <w:p w14:paraId="05349BA9" w14:textId="77777777" w:rsidR="00AF683C" w:rsidRPr="007B50C2" w:rsidRDefault="00AF683C" w:rsidP="003B7963">
      <w:pPr>
        <w:pStyle w:val="Akapitzlist"/>
        <w:numPr>
          <w:ilvl w:val="3"/>
          <w:numId w:val="27"/>
        </w:numPr>
        <w:autoSpaceDE w:val="0"/>
        <w:autoSpaceDN w:val="0"/>
        <w:adjustRightInd w:val="0"/>
        <w:spacing w:after="0"/>
        <w:ind w:left="709" w:hanging="283"/>
        <w:rPr>
          <w:rFonts w:ascii="Arial" w:hAnsi="Arial" w:cs="Arial"/>
          <w:color w:val="000000"/>
          <w:sz w:val="22"/>
          <w:szCs w:val="22"/>
        </w:rPr>
      </w:pPr>
      <w:r w:rsidRPr="007B50C2">
        <w:rPr>
          <w:rFonts w:ascii="Arial" w:hAnsi="Arial" w:cs="Arial"/>
          <w:color w:val="000000"/>
          <w:sz w:val="22"/>
          <w:szCs w:val="22"/>
        </w:rPr>
        <w:t xml:space="preserve">Zgodnie z § 5 ww. rozporządzeniem w sprawie środków komunikacji - podmiotowe środki dowodowe, przedmiotowe środki dowodowe oraz inne dokumenty lub oświadczenia, sporządzone w języku obcym przekazuje się wraz z tłumaczeniem na język polski. Zamawiający nie wyraża zgody na tłumaczenia w innym języku niż język polski w przypadku, o którym mowa w art. 20 ust. 3 ustawy Pzp. </w:t>
      </w:r>
    </w:p>
    <w:p w14:paraId="4E44545F" w14:textId="77777777" w:rsidR="00AF683C" w:rsidRPr="007B50C2" w:rsidRDefault="00AF683C" w:rsidP="003B7963">
      <w:pPr>
        <w:pStyle w:val="Akapitzlist"/>
        <w:numPr>
          <w:ilvl w:val="0"/>
          <w:numId w:val="12"/>
        </w:numPr>
        <w:tabs>
          <w:tab w:val="left" w:pos="567"/>
        </w:tabs>
        <w:autoSpaceDE w:val="0"/>
        <w:autoSpaceDN w:val="0"/>
        <w:adjustRightInd w:val="0"/>
        <w:spacing w:after="0"/>
        <w:ind w:left="426" w:hanging="284"/>
        <w:rPr>
          <w:rFonts w:ascii="Arial" w:hAnsi="Arial" w:cs="Arial"/>
          <w:sz w:val="22"/>
          <w:szCs w:val="22"/>
        </w:rPr>
      </w:pPr>
      <w:r w:rsidRPr="007B50C2">
        <w:rPr>
          <w:rFonts w:ascii="Arial" w:hAnsi="Arial" w:cs="Arial"/>
          <w:sz w:val="22"/>
          <w:szCs w:val="22"/>
        </w:rPr>
        <w:t>Zgodnie z § 6 rozporządzenia o elektronizacji:</w:t>
      </w:r>
    </w:p>
    <w:p w14:paraId="2E65A045" w14:textId="77777777" w:rsidR="00377A44" w:rsidRPr="007B50C2" w:rsidRDefault="00AF683C" w:rsidP="003B7963">
      <w:pPr>
        <w:pStyle w:val="Akapitzlist"/>
        <w:numPr>
          <w:ilvl w:val="0"/>
          <w:numId w:val="14"/>
        </w:numPr>
        <w:autoSpaceDE w:val="0"/>
        <w:autoSpaceDN w:val="0"/>
        <w:adjustRightInd w:val="0"/>
        <w:spacing w:after="0"/>
        <w:ind w:left="426" w:hanging="284"/>
        <w:rPr>
          <w:rFonts w:ascii="Arial" w:hAnsi="Arial" w:cs="Arial"/>
          <w:color w:val="000000"/>
          <w:sz w:val="22"/>
          <w:szCs w:val="22"/>
        </w:rPr>
      </w:pPr>
      <w:r w:rsidRPr="007B50C2">
        <w:rPr>
          <w:rFonts w:ascii="Arial" w:hAnsi="Arial" w:cs="Arial"/>
          <w:color w:val="000000"/>
          <w:sz w:val="22"/>
          <w:szCs w:val="22"/>
        </w:rPr>
        <w:t xml:space="preserve">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w:t>
      </w:r>
      <w:r w:rsidRPr="007B50C2">
        <w:rPr>
          <w:rFonts w:ascii="Arial" w:hAnsi="Arial" w:cs="Arial"/>
          <w:color w:val="000000"/>
          <w:sz w:val="22"/>
          <w:szCs w:val="22"/>
        </w:rPr>
        <w:lastRenderedPageBreak/>
        <w:t xml:space="preserve">podmiot udostępniający zasoby lub podwykonawca, zwane dalej „upoważnionymi podmiotami”, jako dokument elektroniczny - przekazuje się ten dokument. </w:t>
      </w:r>
    </w:p>
    <w:p w14:paraId="0BC25627" w14:textId="77777777" w:rsidR="00AF683C" w:rsidRPr="007B50C2" w:rsidRDefault="00AF683C" w:rsidP="003B7963">
      <w:pPr>
        <w:pStyle w:val="Akapitzlist"/>
        <w:numPr>
          <w:ilvl w:val="0"/>
          <w:numId w:val="14"/>
        </w:numPr>
        <w:autoSpaceDE w:val="0"/>
        <w:autoSpaceDN w:val="0"/>
        <w:adjustRightInd w:val="0"/>
        <w:spacing w:after="0"/>
        <w:ind w:left="426" w:hanging="284"/>
        <w:rPr>
          <w:rFonts w:ascii="Arial" w:hAnsi="Arial" w:cs="Arial"/>
          <w:color w:val="000000"/>
          <w:sz w:val="22"/>
          <w:szCs w:val="22"/>
        </w:rPr>
      </w:pPr>
      <w:r w:rsidRPr="007B50C2">
        <w:rPr>
          <w:rFonts w:ascii="Arial" w:hAnsi="Arial" w:cs="Arial"/>
          <w:color w:val="000000"/>
          <w:sz w:val="22"/>
          <w:szCs w:val="22"/>
        </w:rPr>
        <w:t>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 przekazuje się cyfrowe odwzorowanie tego dokumentu opatrzone w przypadku postępowań o wartości mniejszej niż progi unijne, kwalifikowanym podpisem elektronicznym, podpisem zaufanym lub podpisem osobistym, poświadczające zgodność cyfrowego odwzorowania z dokumentem w postaci papierowej.</w:t>
      </w:r>
    </w:p>
    <w:p w14:paraId="396FDCE7" w14:textId="77777777" w:rsidR="00AF683C" w:rsidRPr="007B50C2" w:rsidRDefault="00AF683C" w:rsidP="003B7963">
      <w:pPr>
        <w:pStyle w:val="Akapitzlist"/>
        <w:numPr>
          <w:ilvl w:val="0"/>
          <w:numId w:val="12"/>
        </w:numPr>
        <w:autoSpaceDE w:val="0"/>
        <w:autoSpaceDN w:val="0"/>
        <w:adjustRightInd w:val="0"/>
        <w:spacing w:after="0"/>
        <w:ind w:left="284" w:hanging="142"/>
        <w:rPr>
          <w:rFonts w:ascii="Arial" w:hAnsi="Arial" w:cs="Arial"/>
          <w:color w:val="000000"/>
          <w:sz w:val="22"/>
          <w:szCs w:val="22"/>
        </w:rPr>
      </w:pPr>
      <w:r w:rsidRPr="007B50C2">
        <w:rPr>
          <w:rFonts w:ascii="Arial" w:hAnsi="Arial" w:cs="Arial"/>
          <w:color w:val="000000"/>
          <w:sz w:val="22"/>
          <w:szCs w:val="22"/>
        </w:rPr>
        <w:t xml:space="preserve">poświadczenia zgodności cyfrowego odwzorowania z dokumentem w postaci papierowej, o którym mowa w ust. 2, dokonuje w przypadku: </w:t>
      </w:r>
    </w:p>
    <w:p w14:paraId="137A4F61" w14:textId="77777777" w:rsidR="00AF683C" w:rsidRPr="007B50C2" w:rsidRDefault="00AF683C" w:rsidP="00837BE9">
      <w:pPr>
        <w:pStyle w:val="Akapitzlist"/>
        <w:numPr>
          <w:ilvl w:val="3"/>
          <w:numId w:val="6"/>
        </w:numPr>
        <w:autoSpaceDE w:val="0"/>
        <w:autoSpaceDN w:val="0"/>
        <w:adjustRightInd w:val="0"/>
        <w:spacing w:after="0"/>
        <w:ind w:left="709" w:hanging="283"/>
        <w:rPr>
          <w:rFonts w:ascii="Arial" w:hAnsi="Arial" w:cs="Arial"/>
          <w:color w:val="000000"/>
          <w:sz w:val="22"/>
          <w:szCs w:val="22"/>
        </w:rPr>
      </w:pPr>
      <w:r w:rsidRPr="007B50C2">
        <w:rPr>
          <w:rFonts w:ascii="Arial" w:hAnsi="Arial" w:cs="Arial"/>
          <w:color w:val="000000"/>
          <w:sz w:val="22"/>
          <w:szCs w:val="22"/>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5643FE53" w14:textId="77777777" w:rsidR="00AF683C" w:rsidRPr="007B50C2" w:rsidRDefault="00AF683C" w:rsidP="00837BE9">
      <w:pPr>
        <w:pStyle w:val="Akapitzlist"/>
        <w:numPr>
          <w:ilvl w:val="3"/>
          <w:numId w:val="6"/>
        </w:numPr>
        <w:autoSpaceDE w:val="0"/>
        <w:autoSpaceDN w:val="0"/>
        <w:adjustRightInd w:val="0"/>
        <w:spacing w:after="0"/>
        <w:ind w:left="709" w:hanging="283"/>
        <w:rPr>
          <w:rFonts w:ascii="Arial" w:hAnsi="Arial" w:cs="Arial"/>
          <w:color w:val="000000"/>
          <w:sz w:val="22"/>
          <w:szCs w:val="22"/>
        </w:rPr>
      </w:pPr>
      <w:r w:rsidRPr="007B50C2">
        <w:rPr>
          <w:rFonts w:ascii="Arial" w:hAnsi="Arial" w:cs="Arial"/>
          <w:color w:val="000000"/>
          <w:sz w:val="22"/>
          <w:szCs w:val="22"/>
        </w:rPr>
        <w:t xml:space="preserve">przedmiotowych środków dowodowych – odpowiednio wykonawca lub wykonawca wspólnie ubiegający się o udzielenie zamówienia; </w:t>
      </w:r>
    </w:p>
    <w:p w14:paraId="098097F0" w14:textId="77777777" w:rsidR="00AF683C" w:rsidRPr="007B50C2" w:rsidRDefault="00AF683C" w:rsidP="00837BE9">
      <w:pPr>
        <w:pStyle w:val="Akapitzlist"/>
        <w:numPr>
          <w:ilvl w:val="3"/>
          <w:numId w:val="6"/>
        </w:numPr>
        <w:autoSpaceDE w:val="0"/>
        <w:autoSpaceDN w:val="0"/>
        <w:adjustRightInd w:val="0"/>
        <w:spacing w:after="0"/>
        <w:ind w:left="709" w:hanging="283"/>
        <w:rPr>
          <w:rFonts w:ascii="Arial" w:hAnsi="Arial" w:cs="Arial"/>
          <w:color w:val="000000"/>
          <w:sz w:val="22"/>
          <w:szCs w:val="22"/>
        </w:rPr>
      </w:pPr>
      <w:r w:rsidRPr="007B50C2">
        <w:rPr>
          <w:rFonts w:ascii="Arial" w:hAnsi="Arial" w:cs="Arial"/>
          <w:color w:val="000000"/>
          <w:sz w:val="22"/>
          <w:szCs w:val="22"/>
        </w:rPr>
        <w:t xml:space="preserve">innych dokumentów, w tym dokumentów, o których mowa w art. 94 ust. 2 ustawy – odpowiednio wykonawca lub wykonawca wspólnie ubiegający się o udzielenie zamówienia, w zakresie dokumentów, które każdego z nich dotyczą. </w:t>
      </w:r>
    </w:p>
    <w:p w14:paraId="2551873D" w14:textId="77777777" w:rsidR="00AF683C" w:rsidRPr="007B50C2" w:rsidRDefault="00AF683C" w:rsidP="00837BE9">
      <w:pPr>
        <w:pStyle w:val="Akapitzlist"/>
        <w:numPr>
          <w:ilvl w:val="3"/>
          <w:numId w:val="6"/>
        </w:numPr>
        <w:autoSpaceDE w:val="0"/>
        <w:autoSpaceDN w:val="0"/>
        <w:adjustRightInd w:val="0"/>
        <w:spacing w:after="0"/>
        <w:ind w:left="709" w:hanging="283"/>
        <w:rPr>
          <w:rFonts w:ascii="Arial" w:hAnsi="Arial" w:cs="Arial"/>
          <w:color w:val="000000"/>
          <w:sz w:val="22"/>
          <w:szCs w:val="22"/>
        </w:rPr>
      </w:pPr>
      <w:r w:rsidRPr="007B50C2">
        <w:rPr>
          <w:rFonts w:ascii="Arial" w:hAnsi="Arial" w:cs="Arial"/>
          <w:color w:val="000000"/>
          <w:sz w:val="22"/>
          <w:szCs w:val="22"/>
        </w:rPr>
        <w:t xml:space="preserve">poświadczenia zgodności cyfrowego odwzorowania z dokumentem w postaci papierowej, o którym mowa w ust. 2, może dokonać również notariusz. </w:t>
      </w:r>
    </w:p>
    <w:p w14:paraId="43BDF9B7" w14:textId="77777777" w:rsidR="002C4C66" w:rsidRPr="007B50C2" w:rsidRDefault="00B6392E" w:rsidP="003B7963">
      <w:pPr>
        <w:pStyle w:val="Akapitzlist"/>
        <w:numPr>
          <w:ilvl w:val="0"/>
          <w:numId w:val="12"/>
        </w:numPr>
        <w:autoSpaceDE w:val="0"/>
        <w:autoSpaceDN w:val="0"/>
        <w:adjustRightInd w:val="0"/>
        <w:spacing w:after="0"/>
        <w:ind w:left="426" w:hanging="426"/>
        <w:rPr>
          <w:rFonts w:ascii="Arial" w:hAnsi="Arial" w:cs="Arial"/>
          <w:color w:val="000000"/>
          <w:sz w:val="22"/>
          <w:szCs w:val="22"/>
        </w:rPr>
      </w:pPr>
      <w:r w:rsidRPr="007B50C2">
        <w:rPr>
          <w:rFonts w:ascii="Arial" w:hAnsi="Arial" w:cs="Arial"/>
          <w:color w:val="000000"/>
          <w:sz w:val="22"/>
          <w:szCs w:val="22"/>
        </w:rPr>
        <w:t>P</w:t>
      </w:r>
      <w:r w:rsidR="00AF683C" w:rsidRPr="007B50C2">
        <w:rPr>
          <w:rFonts w:ascii="Arial" w:hAnsi="Arial" w:cs="Arial"/>
          <w:color w:val="000000"/>
          <w:sz w:val="22"/>
          <w:szCs w:val="22"/>
        </w:rPr>
        <w:t xml:space="preserve">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6A21B10D" w14:textId="77777777" w:rsidR="00AF683C" w:rsidRPr="007B50C2" w:rsidRDefault="00AF683C" w:rsidP="003B7963">
      <w:pPr>
        <w:pStyle w:val="Akapitzlist"/>
        <w:numPr>
          <w:ilvl w:val="0"/>
          <w:numId w:val="12"/>
        </w:numPr>
        <w:autoSpaceDE w:val="0"/>
        <w:autoSpaceDN w:val="0"/>
        <w:adjustRightInd w:val="0"/>
        <w:spacing w:after="0"/>
        <w:ind w:left="426" w:hanging="426"/>
        <w:rPr>
          <w:rFonts w:ascii="Arial" w:hAnsi="Arial" w:cs="Arial"/>
          <w:color w:val="000000"/>
          <w:sz w:val="22"/>
          <w:szCs w:val="22"/>
        </w:rPr>
      </w:pPr>
      <w:r w:rsidRPr="007B50C2">
        <w:rPr>
          <w:rFonts w:ascii="Arial" w:hAnsi="Arial" w:cs="Arial"/>
          <w:color w:val="000000"/>
          <w:sz w:val="22"/>
          <w:szCs w:val="22"/>
        </w:rPr>
        <w:t xml:space="preserve">Zgodnie z § 7 rozporządzenia o elektronizacji: </w:t>
      </w:r>
    </w:p>
    <w:p w14:paraId="29923C2E" w14:textId="77777777" w:rsidR="00AF683C" w:rsidRPr="007B50C2" w:rsidRDefault="00AF683C" w:rsidP="003B7963">
      <w:pPr>
        <w:pStyle w:val="Akapitzlist"/>
        <w:widowControl w:val="0"/>
        <w:numPr>
          <w:ilvl w:val="0"/>
          <w:numId w:val="15"/>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podmiotowe środki dowodowe, w tym oświadczenie, o którym mowa w art. 117 ust. 4 ustawy, oraz zobowiązanie podmiotu udostępniającego zasoby, przedmiotowe środki dowodowe, dokumenty, o których mowa w art. 94 ust. 2 ustawy, wystawione przez upoważnione podmioty, oraz pełnomocnictwo - przekazuje się w postaci elektronicznej i opatruje się w przypadku postępowań lub konkursów o wartości mniejszej niż progi unijne, kwalifikowanym podpisem elektronicznym, podpisem zaufanym lub podpisem osobistym. </w:t>
      </w:r>
    </w:p>
    <w:p w14:paraId="6A1B7F3C" w14:textId="77777777" w:rsidR="00AF683C" w:rsidRPr="007B50C2" w:rsidRDefault="00AF683C" w:rsidP="003B7963">
      <w:pPr>
        <w:pStyle w:val="Akapitzlist"/>
        <w:widowControl w:val="0"/>
        <w:numPr>
          <w:ilvl w:val="0"/>
          <w:numId w:val="15"/>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 przypadku gdy podmiotowe środki dowodowe, w tym oświadczenie, o którym mowa w art. 117 ust. 4 ustawy, oraz zobowiązanie podmiotu udostępniającego zasoby, przedmiotowe środki dowodowe, dokumenty, o których mowa w art. 94 ust. 2 ustawy, wystawione przez upoważnione podmioty lub pełnomocnictwo, zostały sporządzone jako dokument w postaci papierowej i opatrzone własnoręcznym podpisem - przekazuje się cyfrowe odwzorowanie tego dokumentu opatrzone w przypadku postępowań lub konkursów, o wartości mniejszej niż progi unijne, kwalifikowanym podpisem elektronicznym, podpisem zaufanym lub podpisem osobistym, poświadczającym zgodność cyfrowego odwzorowania z dokumentem w postaci papierowej. </w:t>
      </w:r>
    </w:p>
    <w:p w14:paraId="3BED086C" w14:textId="77777777" w:rsidR="00AF683C" w:rsidRPr="007B50C2" w:rsidRDefault="00AF683C" w:rsidP="003B7963">
      <w:pPr>
        <w:pStyle w:val="Akapitzlist"/>
        <w:numPr>
          <w:ilvl w:val="0"/>
          <w:numId w:val="12"/>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Zgodnie z ww. rozporządzeniem § 8</w:t>
      </w:r>
      <w:r w:rsidRPr="007B50C2">
        <w:rPr>
          <w:rFonts w:ascii="Arial" w:hAnsi="Arial" w:cs="Arial"/>
          <w:b/>
          <w:bCs/>
          <w:color w:val="000000"/>
          <w:sz w:val="22"/>
          <w:szCs w:val="22"/>
        </w:rPr>
        <w:t xml:space="preserve"> </w:t>
      </w:r>
      <w:r w:rsidRPr="007B50C2">
        <w:rPr>
          <w:rFonts w:ascii="Arial" w:hAnsi="Arial" w:cs="Arial"/>
          <w:color w:val="000000"/>
          <w:sz w:val="22"/>
          <w:szCs w:val="22"/>
        </w:rPr>
        <w:t xml:space="preserve">w sprawie elektronizacji: w przypadku przekazywania w postępowaniu dokumentu elektronicznego w formacie poddającym dane kompresji, opatrzenie pliku zawierającego skompresowane dokumenty w przypadku postępowań lub </w:t>
      </w:r>
      <w:r w:rsidRPr="007B50C2">
        <w:rPr>
          <w:rFonts w:ascii="Arial" w:hAnsi="Arial" w:cs="Arial"/>
          <w:color w:val="000000"/>
          <w:sz w:val="22"/>
          <w:szCs w:val="22"/>
        </w:rPr>
        <w:lastRenderedPageBreak/>
        <w:t>konkursów owartości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p w14:paraId="0F68F918" w14:textId="77777777" w:rsidR="00AF683C" w:rsidRPr="007B50C2" w:rsidRDefault="00AF683C" w:rsidP="003B7963">
      <w:pPr>
        <w:pStyle w:val="Akapitzlist"/>
        <w:numPr>
          <w:ilvl w:val="0"/>
          <w:numId w:val="12"/>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Zgodnie z ww. rozporządzeniem § 10 w sprawie elektronizacji dokumenty elektroniczne w postępowaniu spełniają łącznie następujące wymagania: </w:t>
      </w:r>
    </w:p>
    <w:p w14:paraId="4928C9BC" w14:textId="77777777" w:rsidR="00AF683C" w:rsidRPr="007B50C2" w:rsidRDefault="00AF683C" w:rsidP="003B7963">
      <w:pPr>
        <w:pStyle w:val="Akapitzlist"/>
        <w:numPr>
          <w:ilvl w:val="0"/>
          <w:numId w:val="16"/>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są utrwalone w sposób umożliwiający ich powielenie, a także przekazanie przy informatycznym nośniku danych; wielokrotne odczytanie, zapisanie i użyciu środków komunikacji elektronicznej lub na informatycznym nośniku danych </w:t>
      </w:r>
    </w:p>
    <w:p w14:paraId="3CD01E18" w14:textId="77777777" w:rsidR="00AF683C" w:rsidRPr="007B50C2" w:rsidRDefault="00AF683C" w:rsidP="003B7963">
      <w:pPr>
        <w:pStyle w:val="Akapitzlist"/>
        <w:numPr>
          <w:ilvl w:val="0"/>
          <w:numId w:val="16"/>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umożliwiają prezentację treści w postaci elektronicznej, w szczególności przez wyświetlenie tej treści na monitorze ekranowym; </w:t>
      </w:r>
    </w:p>
    <w:p w14:paraId="171F4EAC" w14:textId="77777777" w:rsidR="00AF683C" w:rsidRPr="007B50C2" w:rsidRDefault="00AF683C" w:rsidP="003B7963">
      <w:pPr>
        <w:pStyle w:val="Akapitzlist"/>
        <w:numPr>
          <w:ilvl w:val="0"/>
          <w:numId w:val="16"/>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umożliwiają prezentację treści w postaci papierowej, w szczególności za pomocą wydruku; </w:t>
      </w:r>
    </w:p>
    <w:p w14:paraId="2719C8B2" w14:textId="77777777" w:rsidR="00AF683C" w:rsidRPr="007B50C2" w:rsidRDefault="00AF683C" w:rsidP="003B7963">
      <w:pPr>
        <w:pStyle w:val="Akapitzlist"/>
        <w:numPr>
          <w:ilvl w:val="0"/>
          <w:numId w:val="16"/>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zawierają dane w układzie niepozostawiającym wątpliwości co do treści i kontekstu zapisanych informacji. </w:t>
      </w:r>
    </w:p>
    <w:p w14:paraId="23350E96" w14:textId="77777777" w:rsidR="00117F21" w:rsidRPr="007B50C2" w:rsidRDefault="00117F21" w:rsidP="003B7963">
      <w:pPr>
        <w:pStyle w:val="Nagwek2"/>
        <w:numPr>
          <w:ilvl w:val="3"/>
          <w:numId w:val="19"/>
        </w:numPr>
        <w:spacing w:line="276" w:lineRule="auto"/>
        <w:ind w:left="567" w:hanging="283"/>
        <w:rPr>
          <w:rFonts w:ascii="Arial" w:hAnsi="Arial" w:cs="Arial"/>
          <w:b/>
          <w:bCs/>
          <w:color w:val="2F5496"/>
          <w:sz w:val="22"/>
          <w:szCs w:val="22"/>
        </w:rPr>
      </w:pPr>
      <w:bookmarkStart w:id="41" w:name="_Toc226451853"/>
      <w:r w:rsidRPr="007B50C2">
        <w:rPr>
          <w:rFonts w:ascii="Arial" w:hAnsi="Arial" w:cs="Arial"/>
          <w:b/>
          <w:bCs/>
          <w:color w:val="2F5496"/>
          <w:sz w:val="22"/>
          <w:szCs w:val="22"/>
        </w:rPr>
        <w:t>Tajemnica przedsiębiorstwa</w:t>
      </w:r>
      <w:bookmarkEnd w:id="41"/>
      <w:r w:rsidRPr="007B50C2">
        <w:rPr>
          <w:rFonts w:ascii="Arial" w:hAnsi="Arial" w:cs="Arial"/>
          <w:b/>
          <w:bCs/>
          <w:color w:val="2F5496"/>
          <w:sz w:val="22"/>
          <w:szCs w:val="22"/>
        </w:rPr>
        <w:t xml:space="preserve"> </w:t>
      </w:r>
    </w:p>
    <w:p w14:paraId="457D53A1" w14:textId="723502B6" w:rsidR="00117F21" w:rsidRPr="007B50C2" w:rsidRDefault="008874D3" w:rsidP="003B7963">
      <w:pPr>
        <w:pStyle w:val="Akapitzlist"/>
        <w:numPr>
          <w:ilvl w:val="0"/>
          <w:numId w:val="17"/>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Zgodnie z ww. rozporządzeniem § 4 ust. 1 w sprawie środków komunikacji - w </w:t>
      </w:r>
      <w:r w:rsidR="00BE12DC" w:rsidRPr="007B50C2">
        <w:rPr>
          <w:rFonts w:ascii="Arial" w:hAnsi="Arial" w:cs="Arial"/>
          <w:color w:val="000000"/>
          <w:sz w:val="22"/>
          <w:szCs w:val="22"/>
        </w:rPr>
        <w:t>przypadku,</w:t>
      </w:r>
      <w:r w:rsidRPr="007B50C2">
        <w:rPr>
          <w:rFonts w:ascii="Arial" w:hAnsi="Arial" w:cs="Arial"/>
          <w:color w:val="000000"/>
          <w:sz w:val="22"/>
          <w:szCs w:val="22"/>
        </w:rPr>
        <w:t xml:space="preserve"> gdy dokumenty elektroniczne w postępowaniu, przekazywane przy użyciu środków komunikacji elektronicznej, zawierają informacje stanowiące tajemnicę przedsiębiorstwa w rozumieniu przepisów ustawy z dnia 16 kwietnia 1993r. o zwalczaniu nieuczciwej konkurencji (Dz.U. z 202</w:t>
      </w:r>
      <w:r w:rsidR="00417F69">
        <w:rPr>
          <w:rFonts w:ascii="Arial" w:hAnsi="Arial" w:cs="Arial"/>
          <w:color w:val="000000"/>
          <w:sz w:val="22"/>
          <w:szCs w:val="22"/>
        </w:rPr>
        <w:t xml:space="preserve">6 </w:t>
      </w:r>
      <w:r w:rsidRPr="007B50C2">
        <w:rPr>
          <w:rFonts w:ascii="Arial" w:hAnsi="Arial" w:cs="Arial"/>
          <w:color w:val="000000"/>
          <w:sz w:val="22"/>
          <w:szCs w:val="22"/>
        </w:rPr>
        <w:t>r. poz.</w:t>
      </w:r>
      <w:r w:rsidR="00417F69">
        <w:rPr>
          <w:rFonts w:ascii="Arial" w:hAnsi="Arial" w:cs="Arial"/>
          <w:color w:val="000000"/>
          <w:sz w:val="22"/>
          <w:szCs w:val="22"/>
        </w:rPr>
        <w:t>85</w:t>
      </w:r>
      <w:r w:rsidRPr="007B50C2">
        <w:rPr>
          <w:rFonts w:ascii="Arial" w:hAnsi="Arial" w:cs="Arial"/>
          <w:color w:val="000000"/>
          <w:sz w:val="22"/>
          <w:szCs w:val="22"/>
        </w:rPr>
        <w:t xml:space="preserve">), Wykonawca, w celu utrzymania w poufności tych informacji, przekazuje je w wydzielonym i odpowiednio oznaczonym pliku. </w:t>
      </w:r>
    </w:p>
    <w:p w14:paraId="73FE17BC" w14:textId="77777777" w:rsidR="00117F21" w:rsidRPr="007B50C2" w:rsidRDefault="008874D3" w:rsidP="003B7963">
      <w:pPr>
        <w:pStyle w:val="Akapitzlist"/>
        <w:numPr>
          <w:ilvl w:val="0"/>
          <w:numId w:val="17"/>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Nie ujawnia się informacji stanowiących tajemnicę przedsiębiorstwa w rozumieniu przepisów ustawy z dnia 16 kwietnia 1993 r. o zwalczaniu nieuczciwej konkurencji (Dz. U. z 2020 r. poz.1913), jeżeli wykonawca, wraz z przekazaniem takich informacji, zastrzegł, że nie mogą być one udostępniane oraz wykazał, że zastrzeżone informacje stanowią tajemnicę przedsiębiorstwa (art. 18 ust. 1 ustawy Pzp) – dopisek „Tajne”. </w:t>
      </w:r>
    </w:p>
    <w:p w14:paraId="75E175BD" w14:textId="77777777" w:rsidR="00117F21" w:rsidRPr="007B50C2" w:rsidRDefault="008874D3" w:rsidP="003B7963">
      <w:pPr>
        <w:pStyle w:val="Akapitzlist"/>
        <w:numPr>
          <w:ilvl w:val="0"/>
          <w:numId w:val="17"/>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Wykonawca nie może zastrzec informacji, o których mowa w (art. 222 ust. 5 ustawy Pzp) – informacja z otwarcia ofert. </w:t>
      </w:r>
    </w:p>
    <w:p w14:paraId="656EC9F8" w14:textId="77777777" w:rsidR="00117F21" w:rsidRPr="007B50C2" w:rsidRDefault="008874D3" w:rsidP="003B7963">
      <w:pPr>
        <w:pStyle w:val="Akapitzlist"/>
        <w:numPr>
          <w:ilvl w:val="0"/>
          <w:numId w:val="17"/>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Przez tajemnicę przedsiębiorstwa w rozumieniu art. 11 ust. 2 </w:t>
      </w:r>
      <w:r w:rsidR="00117F21" w:rsidRPr="007B50C2">
        <w:rPr>
          <w:rFonts w:ascii="Arial" w:hAnsi="Arial" w:cs="Arial"/>
          <w:color w:val="000000"/>
          <w:sz w:val="22"/>
          <w:szCs w:val="22"/>
        </w:rPr>
        <w:t>w rozumieniu przepisów ustawy z dnia 16 kwietnia 1993 r. o zwalczaniu nieuczciwej konkurencji (Dz. U. z 2020 r. poz.1913)</w:t>
      </w:r>
      <w:r w:rsidRPr="007B50C2">
        <w:rPr>
          <w:rFonts w:ascii="Arial" w:hAnsi="Arial" w:cs="Arial"/>
          <w:color w:val="000000"/>
          <w:sz w:val="22"/>
          <w:szCs w:val="22"/>
        </w:rPr>
        <w:t xml:space="preserve">-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6647281A" w14:textId="77777777" w:rsidR="008874D3" w:rsidRPr="007B50C2" w:rsidRDefault="008874D3" w:rsidP="003B7963">
      <w:pPr>
        <w:pStyle w:val="Akapitzlist"/>
        <w:numPr>
          <w:ilvl w:val="0"/>
          <w:numId w:val="17"/>
        </w:numPr>
        <w:autoSpaceDE w:val="0"/>
        <w:autoSpaceDN w:val="0"/>
        <w:adjustRightInd w:val="0"/>
        <w:spacing w:after="0"/>
        <w:rPr>
          <w:rFonts w:ascii="Arial" w:hAnsi="Arial" w:cs="Arial"/>
          <w:color w:val="000000"/>
          <w:sz w:val="22"/>
          <w:szCs w:val="22"/>
        </w:rPr>
      </w:pPr>
      <w:r w:rsidRPr="007B50C2">
        <w:rPr>
          <w:rFonts w:ascii="Arial" w:hAnsi="Arial" w:cs="Arial"/>
          <w:color w:val="000000"/>
          <w:sz w:val="22"/>
          <w:szCs w:val="22"/>
        </w:rPr>
        <w:t xml:space="preserve">Zastrzeżenie informacji, które nie stanowią tajemnicy przedsiębiorstwa w rozumieniu ustawy o zwalczaniu nieuczciwej konkurencji będzie traktowane, jako bezskuteczne i skutkować będzie zgodnie z uchwałą SN z 21 października 2005 (sygn. III CZP 74/05, Orzecznictwo Sądu Najwyższego 2006/7-8/122) - ich odtajnieniem. </w:t>
      </w:r>
    </w:p>
    <w:p w14:paraId="52DA54B2" w14:textId="77777777" w:rsidR="000A4D09" w:rsidRDefault="001D5A94" w:rsidP="003B7963">
      <w:pPr>
        <w:pStyle w:val="Nagwek2"/>
        <w:numPr>
          <w:ilvl w:val="3"/>
          <w:numId w:val="19"/>
        </w:numPr>
        <w:spacing w:line="276" w:lineRule="auto"/>
        <w:ind w:left="142" w:firstLine="284"/>
        <w:rPr>
          <w:rFonts w:ascii="Arial" w:hAnsi="Arial" w:cs="Arial"/>
          <w:b/>
          <w:bCs/>
          <w:color w:val="2F5496"/>
          <w:sz w:val="22"/>
          <w:szCs w:val="22"/>
        </w:rPr>
      </w:pPr>
      <w:bookmarkStart w:id="42" w:name="_Toc226451854"/>
      <w:r w:rsidRPr="007B50C2">
        <w:rPr>
          <w:rFonts w:ascii="Arial" w:hAnsi="Arial" w:cs="Arial"/>
          <w:b/>
          <w:bCs/>
          <w:color w:val="2F5496"/>
          <w:sz w:val="22"/>
          <w:szCs w:val="22"/>
        </w:rPr>
        <w:t>S</w:t>
      </w:r>
      <w:r w:rsidR="00F821D6" w:rsidRPr="007B50C2">
        <w:rPr>
          <w:rFonts w:ascii="Arial" w:hAnsi="Arial" w:cs="Arial"/>
          <w:b/>
          <w:bCs/>
          <w:color w:val="2F5496"/>
          <w:sz w:val="22"/>
          <w:szCs w:val="22"/>
        </w:rPr>
        <w:t>posób oraz termin składania oferty</w:t>
      </w:r>
      <w:bookmarkEnd w:id="42"/>
      <w:r w:rsidR="00F821D6" w:rsidRPr="007B50C2">
        <w:rPr>
          <w:rFonts w:ascii="Arial" w:hAnsi="Arial" w:cs="Arial"/>
          <w:b/>
          <w:bCs/>
          <w:color w:val="2F5496"/>
          <w:sz w:val="22"/>
          <w:szCs w:val="22"/>
        </w:rPr>
        <w:t xml:space="preserve"> </w:t>
      </w:r>
    </w:p>
    <w:p w14:paraId="7329BF70" w14:textId="77777777" w:rsidR="005A7168" w:rsidRPr="005A7168" w:rsidRDefault="005A7168" w:rsidP="005A7168"/>
    <w:p w14:paraId="1CF0160B" w14:textId="17DBE2A2" w:rsidR="000C70ED" w:rsidRPr="00533FBF" w:rsidRDefault="00B6392E" w:rsidP="003B7963">
      <w:pPr>
        <w:pStyle w:val="Akapitzlist"/>
        <w:numPr>
          <w:ilvl w:val="3"/>
          <w:numId w:val="26"/>
        </w:numPr>
        <w:autoSpaceDE w:val="0"/>
        <w:autoSpaceDN w:val="0"/>
        <w:adjustRightInd w:val="0"/>
        <w:spacing w:after="0"/>
        <w:ind w:left="709" w:hanging="425"/>
        <w:rPr>
          <w:rFonts w:ascii="Arial" w:hAnsi="Arial" w:cs="Arial"/>
          <w:sz w:val="22"/>
          <w:szCs w:val="22"/>
        </w:rPr>
      </w:pPr>
      <w:bookmarkStart w:id="43" w:name="_Hlk73364094"/>
      <w:r w:rsidRPr="00533FBF">
        <w:rPr>
          <w:rFonts w:ascii="Arial" w:hAnsi="Arial" w:cs="Arial"/>
          <w:b/>
          <w:bCs/>
          <w:sz w:val="22"/>
          <w:szCs w:val="22"/>
        </w:rPr>
        <w:t xml:space="preserve">Termin składania ofert: </w:t>
      </w:r>
      <w:r w:rsidR="00417F69" w:rsidRPr="00533FBF">
        <w:rPr>
          <w:rFonts w:ascii="Arial" w:hAnsi="Arial" w:cs="Arial"/>
          <w:b/>
          <w:bCs/>
          <w:sz w:val="22"/>
          <w:szCs w:val="22"/>
        </w:rPr>
        <w:t>2</w:t>
      </w:r>
      <w:r w:rsidR="00533FBF" w:rsidRPr="00533FBF">
        <w:rPr>
          <w:rFonts w:ascii="Arial" w:hAnsi="Arial" w:cs="Arial"/>
          <w:b/>
          <w:bCs/>
          <w:sz w:val="22"/>
          <w:szCs w:val="22"/>
        </w:rPr>
        <w:t>1</w:t>
      </w:r>
      <w:r w:rsidR="00490359" w:rsidRPr="00533FBF">
        <w:rPr>
          <w:rFonts w:ascii="Arial" w:hAnsi="Arial" w:cs="Arial"/>
          <w:b/>
          <w:bCs/>
          <w:sz w:val="22"/>
          <w:szCs w:val="22"/>
        </w:rPr>
        <w:t xml:space="preserve"> kwietnia </w:t>
      </w:r>
      <w:r w:rsidR="00E424F1" w:rsidRPr="00533FBF">
        <w:rPr>
          <w:rFonts w:ascii="Arial" w:hAnsi="Arial" w:cs="Arial"/>
          <w:b/>
          <w:bCs/>
          <w:sz w:val="22"/>
          <w:szCs w:val="22"/>
        </w:rPr>
        <w:t>2026</w:t>
      </w:r>
      <w:r w:rsidR="00BF1EFD" w:rsidRPr="00533FBF">
        <w:rPr>
          <w:rFonts w:ascii="Arial" w:hAnsi="Arial" w:cs="Arial"/>
          <w:b/>
          <w:bCs/>
          <w:sz w:val="22"/>
          <w:szCs w:val="22"/>
        </w:rPr>
        <w:t xml:space="preserve"> </w:t>
      </w:r>
      <w:r w:rsidR="004D12E9" w:rsidRPr="00533FBF">
        <w:rPr>
          <w:rFonts w:ascii="Arial" w:hAnsi="Arial" w:cs="Arial"/>
          <w:b/>
          <w:bCs/>
          <w:sz w:val="22"/>
          <w:szCs w:val="22"/>
        </w:rPr>
        <w:t>r</w:t>
      </w:r>
      <w:r w:rsidR="00C10325" w:rsidRPr="00533FBF">
        <w:rPr>
          <w:rFonts w:ascii="Arial" w:hAnsi="Arial" w:cs="Arial"/>
          <w:b/>
          <w:bCs/>
          <w:sz w:val="22"/>
          <w:szCs w:val="22"/>
        </w:rPr>
        <w:t>.</w:t>
      </w:r>
      <w:r w:rsidR="00BF1EFD" w:rsidRPr="00533FBF">
        <w:rPr>
          <w:rFonts w:ascii="Arial" w:hAnsi="Arial" w:cs="Arial"/>
          <w:b/>
          <w:bCs/>
          <w:sz w:val="22"/>
          <w:szCs w:val="22"/>
        </w:rPr>
        <w:t xml:space="preserve"> </w:t>
      </w:r>
      <w:r w:rsidRPr="00533FBF">
        <w:rPr>
          <w:rFonts w:ascii="Arial" w:hAnsi="Arial" w:cs="Arial"/>
          <w:b/>
          <w:bCs/>
          <w:sz w:val="22"/>
          <w:szCs w:val="22"/>
        </w:rPr>
        <w:t xml:space="preserve">godz.: </w:t>
      </w:r>
      <w:r w:rsidR="000C70ED" w:rsidRPr="00533FBF">
        <w:rPr>
          <w:rFonts w:ascii="Arial" w:hAnsi="Arial" w:cs="Arial"/>
          <w:b/>
          <w:bCs/>
          <w:sz w:val="22"/>
          <w:szCs w:val="22"/>
        </w:rPr>
        <w:t>9:00</w:t>
      </w:r>
      <w:r w:rsidRPr="00533FBF">
        <w:rPr>
          <w:rFonts w:ascii="Arial" w:hAnsi="Arial" w:cs="Arial"/>
          <w:b/>
          <w:bCs/>
          <w:sz w:val="22"/>
          <w:szCs w:val="22"/>
        </w:rPr>
        <w:t xml:space="preserve"> </w:t>
      </w:r>
    </w:p>
    <w:p w14:paraId="418A749F" w14:textId="77777777" w:rsidR="000C70ED" w:rsidRPr="00837BE9" w:rsidRDefault="00B6392E" w:rsidP="003B7963">
      <w:pPr>
        <w:pStyle w:val="Akapitzlist"/>
        <w:numPr>
          <w:ilvl w:val="3"/>
          <w:numId w:val="26"/>
        </w:numPr>
        <w:autoSpaceDE w:val="0"/>
        <w:autoSpaceDN w:val="0"/>
        <w:adjustRightInd w:val="0"/>
        <w:spacing w:after="0"/>
        <w:ind w:left="709" w:hanging="425"/>
        <w:rPr>
          <w:rFonts w:ascii="Arial" w:hAnsi="Arial" w:cs="Arial"/>
          <w:color w:val="FF0000"/>
          <w:sz w:val="22"/>
          <w:szCs w:val="22"/>
        </w:rPr>
      </w:pPr>
      <w:r w:rsidRPr="00837BE9">
        <w:rPr>
          <w:rFonts w:ascii="Arial" w:hAnsi="Arial" w:cs="Arial"/>
          <w:color w:val="000000"/>
          <w:sz w:val="22"/>
          <w:szCs w:val="22"/>
          <w:lang w:eastAsia="pl-PL"/>
        </w:rPr>
        <w:lastRenderedPageBreak/>
        <w:t>Wykonawca składa ofertę na platformie e -</w:t>
      </w:r>
      <w:proofErr w:type="spellStart"/>
      <w:r w:rsidRPr="00837BE9">
        <w:rPr>
          <w:rFonts w:ascii="Arial" w:hAnsi="Arial" w:cs="Arial"/>
          <w:color w:val="000000"/>
          <w:sz w:val="22"/>
          <w:szCs w:val="22"/>
          <w:lang w:eastAsia="pl-PL"/>
        </w:rPr>
        <w:t>zamowienia</w:t>
      </w:r>
      <w:proofErr w:type="spellEnd"/>
      <w:r w:rsidRPr="00837BE9">
        <w:rPr>
          <w:rFonts w:ascii="Arial" w:hAnsi="Arial" w:cs="Arial"/>
          <w:color w:val="000000"/>
          <w:sz w:val="22"/>
          <w:szCs w:val="22"/>
          <w:lang w:eastAsia="pl-PL"/>
        </w:rPr>
        <w:t xml:space="preserve"> za pośrednictwem zakładki „Oferty/wnioski”, widocznej w podglądzie postępowania po zalogowaniu się </w:t>
      </w:r>
      <w:r w:rsidRPr="00837BE9">
        <w:rPr>
          <w:rFonts w:ascii="Arial" w:hAnsi="Arial" w:cs="Arial"/>
          <w:color w:val="000000"/>
          <w:sz w:val="22"/>
          <w:szCs w:val="22"/>
          <w:u w:val="single"/>
          <w:lang w:eastAsia="pl-PL"/>
        </w:rPr>
        <w:t>na konto Wykonawcy</w:t>
      </w:r>
      <w:r w:rsidRPr="00837BE9">
        <w:rPr>
          <w:rFonts w:ascii="Arial" w:hAnsi="Arial" w:cs="Arial"/>
          <w:color w:val="000000"/>
          <w:sz w:val="22"/>
          <w:szCs w:val="22"/>
          <w:lang w:eastAsia="pl-PL"/>
        </w:rPr>
        <w:t xml:space="preserve">. Po wybraniu przycisku „Złóż ofertę” system prezentuje okno składania oferty umożliwiające przekazanie dokumentów elektronicznych, w którym znajdują się dwa pola </w:t>
      </w:r>
      <w:proofErr w:type="spellStart"/>
      <w:r w:rsidRPr="00837BE9">
        <w:rPr>
          <w:rFonts w:ascii="Arial" w:hAnsi="Arial" w:cs="Arial"/>
          <w:color w:val="000000"/>
          <w:sz w:val="22"/>
          <w:szCs w:val="22"/>
          <w:lang w:eastAsia="pl-PL"/>
        </w:rPr>
        <w:t>drag&amp;drop</w:t>
      </w:r>
      <w:proofErr w:type="spellEnd"/>
      <w:r w:rsidRPr="00837BE9">
        <w:rPr>
          <w:rFonts w:ascii="Arial" w:hAnsi="Arial" w:cs="Arial"/>
          <w:color w:val="000000"/>
          <w:sz w:val="22"/>
          <w:szCs w:val="22"/>
          <w:lang w:eastAsia="pl-PL"/>
        </w:rPr>
        <w:t xml:space="preserve"> („przeciągnij” i „upuść”) służące do dodawania plików.</w:t>
      </w:r>
    </w:p>
    <w:p w14:paraId="77A8BC51" w14:textId="77777777" w:rsidR="000C70ED" w:rsidRPr="00837BE9" w:rsidRDefault="00B6392E" w:rsidP="003B7963">
      <w:pPr>
        <w:pStyle w:val="Akapitzlist"/>
        <w:numPr>
          <w:ilvl w:val="3"/>
          <w:numId w:val="26"/>
        </w:numPr>
        <w:autoSpaceDE w:val="0"/>
        <w:autoSpaceDN w:val="0"/>
        <w:adjustRightInd w:val="0"/>
        <w:spacing w:after="0"/>
        <w:ind w:left="709" w:hanging="425"/>
        <w:rPr>
          <w:rFonts w:ascii="Arial" w:hAnsi="Arial" w:cs="Arial"/>
          <w:color w:val="FF0000"/>
          <w:sz w:val="22"/>
          <w:szCs w:val="22"/>
        </w:rPr>
      </w:pPr>
      <w:r w:rsidRPr="00837BE9">
        <w:rPr>
          <w:rFonts w:ascii="Arial" w:hAnsi="Arial" w:cs="Arial"/>
          <w:sz w:val="22"/>
          <w:szCs w:val="22"/>
          <w:lang w:eastAsia="pl-PL"/>
        </w:rPr>
        <w:t>Wykonawca przygotowuje ofertę przy pomocy „</w:t>
      </w:r>
      <w:r w:rsidRPr="00837BE9">
        <w:rPr>
          <w:rFonts w:ascii="Arial" w:hAnsi="Arial" w:cs="Arial"/>
          <w:b/>
          <w:bCs/>
          <w:sz w:val="22"/>
          <w:szCs w:val="22"/>
          <w:lang w:eastAsia="pl-PL"/>
        </w:rPr>
        <w:t xml:space="preserve">Formularza ofertowego” </w:t>
      </w:r>
      <w:r w:rsidRPr="00837BE9">
        <w:rPr>
          <w:rFonts w:ascii="Arial" w:hAnsi="Arial" w:cs="Arial"/>
          <w:sz w:val="22"/>
          <w:szCs w:val="22"/>
          <w:lang w:eastAsia="pl-PL"/>
        </w:rPr>
        <w:t xml:space="preserve">stanowiącego zał. nr </w:t>
      </w:r>
      <w:r w:rsidR="00CF02C5" w:rsidRPr="00837BE9">
        <w:rPr>
          <w:rFonts w:ascii="Arial" w:hAnsi="Arial" w:cs="Arial"/>
          <w:sz w:val="22"/>
          <w:szCs w:val="22"/>
          <w:lang w:eastAsia="pl-PL"/>
        </w:rPr>
        <w:t>2</w:t>
      </w:r>
      <w:r w:rsidRPr="00837BE9">
        <w:rPr>
          <w:rFonts w:ascii="Arial" w:hAnsi="Arial" w:cs="Arial"/>
          <w:sz w:val="22"/>
          <w:szCs w:val="22"/>
          <w:lang w:eastAsia="pl-PL"/>
        </w:rPr>
        <w:t xml:space="preserve"> do SWZ (</w:t>
      </w:r>
      <w:r w:rsidRPr="00837BE9">
        <w:rPr>
          <w:rFonts w:ascii="Arial" w:hAnsi="Arial" w:cs="Arial"/>
          <w:sz w:val="22"/>
          <w:szCs w:val="22"/>
          <w:u w:val="single"/>
          <w:lang w:eastAsia="pl-PL"/>
        </w:rPr>
        <w:t>formularz własny</w:t>
      </w:r>
      <w:r w:rsidRPr="00837BE9">
        <w:rPr>
          <w:rFonts w:ascii="Arial" w:hAnsi="Arial" w:cs="Arial"/>
          <w:sz w:val="22"/>
          <w:szCs w:val="22"/>
          <w:lang w:eastAsia="pl-PL"/>
        </w:rPr>
        <w:t xml:space="preserve"> Zamawiającego) </w:t>
      </w:r>
      <w:r w:rsidRPr="00837BE9">
        <w:rPr>
          <w:rFonts w:ascii="Arial" w:hAnsi="Arial" w:cs="Arial"/>
          <w:color w:val="000000"/>
          <w:sz w:val="22"/>
          <w:szCs w:val="22"/>
          <w:lang w:eastAsia="pl-PL"/>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F4D7759" w14:textId="77777777" w:rsidR="00623277" w:rsidRPr="00837BE9" w:rsidRDefault="00B6392E" w:rsidP="003B7963">
      <w:pPr>
        <w:pStyle w:val="Akapitzlist"/>
        <w:numPr>
          <w:ilvl w:val="3"/>
          <w:numId w:val="26"/>
        </w:numPr>
        <w:autoSpaceDE w:val="0"/>
        <w:autoSpaceDN w:val="0"/>
        <w:adjustRightInd w:val="0"/>
        <w:spacing w:after="0"/>
        <w:ind w:left="709" w:hanging="425"/>
        <w:rPr>
          <w:rFonts w:ascii="Arial" w:hAnsi="Arial" w:cs="Arial"/>
          <w:color w:val="FF0000"/>
          <w:sz w:val="22"/>
          <w:szCs w:val="22"/>
        </w:rPr>
      </w:pPr>
      <w:r w:rsidRPr="00837BE9">
        <w:rPr>
          <w:rFonts w:ascii="Arial" w:hAnsi="Arial" w:cs="Arial"/>
          <w:color w:val="000000"/>
          <w:sz w:val="22"/>
          <w:szCs w:val="22"/>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9E857FC" w14:textId="77777777" w:rsidR="00623277" w:rsidRPr="00837BE9" w:rsidRDefault="00B6392E" w:rsidP="003B7963">
      <w:pPr>
        <w:pStyle w:val="Akapitzlist"/>
        <w:numPr>
          <w:ilvl w:val="2"/>
          <w:numId w:val="26"/>
        </w:numPr>
        <w:autoSpaceDE w:val="0"/>
        <w:autoSpaceDN w:val="0"/>
        <w:adjustRightInd w:val="0"/>
        <w:spacing w:after="0"/>
        <w:ind w:left="709" w:hanging="283"/>
        <w:rPr>
          <w:rFonts w:ascii="Arial" w:hAnsi="Arial" w:cs="Arial"/>
          <w:color w:val="000000"/>
          <w:sz w:val="22"/>
          <w:szCs w:val="22"/>
        </w:rPr>
      </w:pPr>
      <w:r w:rsidRPr="00837BE9">
        <w:rPr>
          <w:rFonts w:ascii="Arial" w:hAnsi="Arial" w:cs="Arial"/>
          <w:sz w:val="22"/>
          <w:szCs w:val="22"/>
          <w:lang w:eastAsia="pl-PL"/>
        </w:rPr>
        <w:t>W celu pomocy Wykonawcom składającym ofertę poprzez platformę e zmówienia po raz pierwszy na</w:t>
      </w:r>
      <w:r w:rsidRPr="00837BE9">
        <w:rPr>
          <w:rFonts w:ascii="Arial" w:hAnsi="Arial" w:cs="Arial"/>
          <w:color w:val="00B0F0"/>
          <w:sz w:val="22"/>
          <w:szCs w:val="22"/>
          <w:lang w:eastAsia="pl-PL"/>
        </w:rPr>
        <w:t xml:space="preserve"> </w:t>
      </w:r>
      <w:r w:rsidRPr="00837BE9">
        <w:rPr>
          <w:rFonts w:ascii="Arial" w:hAnsi="Arial" w:cs="Arial"/>
          <w:sz w:val="22"/>
          <w:szCs w:val="22"/>
          <w:lang w:eastAsia="pl-PL"/>
        </w:rPr>
        <w:t>stronie :</w:t>
      </w:r>
      <w:r w:rsidRPr="00837BE9">
        <w:rPr>
          <w:rFonts w:ascii="Arial" w:hAnsi="Arial" w:cs="Arial"/>
          <w:color w:val="FF0000"/>
          <w:sz w:val="22"/>
          <w:szCs w:val="22"/>
          <w:lang w:eastAsia="pl-PL"/>
        </w:rPr>
        <w:t xml:space="preserve"> </w:t>
      </w:r>
      <w:hyperlink r:id="rId16" w:history="1">
        <w:r w:rsidRPr="00837BE9">
          <w:rPr>
            <w:rStyle w:val="Hipercze"/>
            <w:rFonts w:ascii="Arial" w:hAnsi="Arial" w:cs="Arial"/>
            <w:sz w:val="22"/>
            <w:szCs w:val="22"/>
            <w:lang w:eastAsia="pl-PL"/>
          </w:rPr>
          <w:t>https://ezamowienia.gov.pl/pl/podpowiadamy-wykonawcom-jakie-komunikaty-moga-pojawic-sie-w-procesie-przesylania-oferty-w-sytuacji-skladania-interaktywnego-formularza-ofertowego-platformy-e-zamowienia-oraz-w-sytuacji-skladania-form/</w:t>
        </w:r>
      </w:hyperlink>
      <w:r w:rsidRPr="00837BE9">
        <w:rPr>
          <w:rFonts w:ascii="Arial" w:hAnsi="Arial" w:cs="Arial"/>
          <w:color w:val="FF0000"/>
          <w:sz w:val="22"/>
          <w:szCs w:val="22"/>
          <w:lang w:eastAsia="pl-PL"/>
        </w:rPr>
        <w:t xml:space="preserve">  </w:t>
      </w:r>
      <w:r w:rsidRPr="00837BE9">
        <w:rPr>
          <w:rFonts w:ascii="Arial" w:hAnsi="Arial" w:cs="Arial"/>
          <w:sz w:val="22"/>
          <w:szCs w:val="22"/>
          <w:lang w:eastAsia="pl-PL"/>
        </w:rPr>
        <w:t xml:space="preserve">wskazane zostały między innymi </w:t>
      </w:r>
      <w:r w:rsidRPr="00837BE9">
        <w:rPr>
          <w:rFonts w:ascii="Arial" w:hAnsi="Arial" w:cs="Arial"/>
          <w:sz w:val="22"/>
          <w:szCs w:val="22"/>
        </w:rPr>
        <w:t>komunikaty mogące pojawić się w procesie przesyłania oferty w sytuacji składania formularza ofertowego stworzonego i udostępnionego przez Zamawiającego w ramach dokumentów postępowania</w:t>
      </w:r>
    </w:p>
    <w:p w14:paraId="618469C3" w14:textId="77777777" w:rsidR="00623277" w:rsidRPr="00837BE9" w:rsidRDefault="00B6392E" w:rsidP="003B7963">
      <w:pPr>
        <w:pStyle w:val="Akapitzlist"/>
        <w:numPr>
          <w:ilvl w:val="2"/>
          <w:numId w:val="26"/>
        </w:numPr>
        <w:autoSpaceDE w:val="0"/>
        <w:autoSpaceDN w:val="0"/>
        <w:adjustRightInd w:val="0"/>
        <w:spacing w:after="0"/>
        <w:ind w:left="709" w:hanging="283"/>
        <w:rPr>
          <w:rFonts w:ascii="Arial" w:hAnsi="Arial" w:cs="Arial"/>
          <w:sz w:val="22"/>
          <w:szCs w:val="22"/>
        </w:rPr>
      </w:pPr>
      <w:r w:rsidRPr="00837BE9">
        <w:rPr>
          <w:rFonts w:ascii="Arial" w:hAnsi="Arial" w:cs="Arial"/>
          <w:sz w:val="22"/>
          <w:szCs w:val="22"/>
        </w:rPr>
        <w:t xml:space="preserve">Koszty przygotowania oferty ponosi Wykonawca. </w:t>
      </w:r>
    </w:p>
    <w:p w14:paraId="2FDA4A90" w14:textId="77777777" w:rsidR="00623277" w:rsidRPr="00837BE9" w:rsidRDefault="00B6392E" w:rsidP="003B7963">
      <w:pPr>
        <w:pStyle w:val="Akapitzlist"/>
        <w:numPr>
          <w:ilvl w:val="2"/>
          <w:numId w:val="26"/>
        </w:numPr>
        <w:autoSpaceDE w:val="0"/>
        <w:autoSpaceDN w:val="0"/>
        <w:adjustRightInd w:val="0"/>
        <w:spacing w:after="0"/>
        <w:ind w:left="709" w:hanging="283"/>
        <w:rPr>
          <w:rFonts w:ascii="Arial" w:hAnsi="Arial" w:cs="Arial"/>
          <w:sz w:val="22"/>
          <w:szCs w:val="22"/>
        </w:rPr>
      </w:pPr>
      <w:r w:rsidRPr="00837BE9">
        <w:rPr>
          <w:rFonts w:ascii="Arial" w:hAnsi="Arial" w:cs="Arial"/>
          <w:sz w:val="22"/>
          <w:szCs w:val="22"/>
        </w:rPr>
        <w:t xml:space="preserve">Zamawiający nie przewiduje zwrotu kosztów udziału w postępowaniu, w tym zwrotu kosztów poniesionych z tytułu nabycia kwalifikowanego podpisu elektronicznego, wystawionego przez dostawcę kwalifikowanej usługi zaufania, będącego podmiotem świadczącym usługi certyfikacyjne - podpis elektroniczny, spełniające wymogi bezpieczeństwa określone w ustawie z dnia 5 września 2016 r. o usługach zaufania oraz identyfikacji elektronicznej - dostępnych podmiotów świadczących usługi certyfikacyjne dot. kwalifikowanego podpisu elektronicznego - dostępna jest na stronie internetowej narodowego Centrum Certyfikacji: https://www.nccert.pl/index.htm na stronie głównej gdzie podani są „kwalifikowani dostawcy usług zaufania”. </w:t>
      </w:r>
    </w:p>
    <w:p w14:paraId="646B3F4A" w14:textId="77777777" w:rsidR="00623277" w:rsidRPr="00837BE9" w:rsidRDefault="00B6392E" w:rsidP="003B7963">
      <w:pPr>
        <w:pStyle w:val="Akapitzlist"/>
        <w:numPr>
          <w:ilvl w:val="2"/>
          <w:numId w:val="26"/>
        </w:numPr>
        <w:autoSpaceDE w:val="0"/>
        <w:autoSpaceDN w:val="0"/>
        <w:adjustRightInd w:val="0"/>
        <w:spacing w:after="0"/>
        <w:ind w:left="709" w:hanging="283"/>
        <w:rPr>
          <w:rFonts w:ascii="Arial" w:hAnsi="Arial" w:cs="Arial"/>
          <w:sz w:val="22"/>
          <w:szCs w:val="22"/>
        </w:rPr>
      </w:pPr>
      <w:r w:rsidRPr="00837BE9">
        <w:rPr>
          <w:rFonts w:ascii="Arial" w:hAnsi="Arial" w:cs="Arial"/>
          <w:sz w:val="22"/>
          <w:szCs w:val="22"/>
        </w:rPr>
        <w:t xml:space="preserve">W niniejszym postępowaniu </w:t>
      </w:r>
      <w:r w:rsidRPr="00837BE9">
        <w:rPr>
          <w:rFonts w:ascii="Arial" w:hAnsi="Arial" w:cs="Arial"/>
          <w:b/>
          <w:bCs/>
          <w:sz w:val="22"/>
          <w:szCs w:val="22"/>
        </w:rPr>
        <w:t xml:space="preserve">OFERTĘ, </w:t>
      </w:r>
      <w:r w:rsidRPr="00837BE9">
        <w:rPr>
          <w:rFonts w:ascii="Arial" w:hAnsi="Arial" w:cs="Arial"/>
          <w:sz w:val="22"/>
          <w:szCs w:val="22"/>
        </w:rPr>
        <w:t xml:space="preserve">oświadczenie, o którym mowa w art. 125 ust. 1 ustawy Pzp, </w:t>
      </w:r>
      <w:r w:rsidRPr="00837BE9">
        <w:rPr>
          <w:rFonts w:ascii="Arial" w:hAnsi="Arial" w:cs="Arial"/>
          <w:b/>
          <w:bCs/>
          <w:sz w:val="22"/>
          <w:szCs w:val="22"/>
        </w:rPr>
        <w:t>składa się</w:t>
      </w:r>
      <w:r w:rsidRPr="00837BE9">
        <w:rPr>
          <w:rFonts w:ascii="Arial" w:hAnsi="Arial" w:cs="Arial"/>
          <w:sz w:val="22"/>
          <w:szCs w:val="22"/>
        </w:rPr>
        <w:t xml:space="preserve">, pod rygorem nieważności, </w:t>
      </w:r>
      <w:r w:rsidRPr="00837BE9">
        <w:rPr>
          <w:rFonts w:ascii="Arial" w:hAnsi="Arial" w:cs="Arial"/>
          <w:b/>
          <w:bCs/>
          <w:sz w:val="22"/>
          <w:szCs w:val="22"/>
        </w:rPr>
        <w:t xml:space="preserve">w formie elektronicznej </w:t>
      </w:r>
      <w:r w:rsidRPr="00837BE9">
        <w:rPr>
          <w:rFonts w:ascii="Arial" w:hAnsi="Arial" w:cs="Arial"/>
          <w:sz w:val="22"/>
          <w:szCs w:val="22"/>
        </w:rPr>
        <w:t xml:space="preserve">lub </w:t>
      </w:r>
      <w:r w:rsidRPr="00837BE9">
        <w:rPr>
          <w:rFonts w:ascii="Arial" w:hAnsi="Arial" w:cs="Arial"/>
          <w:b/>
          <w:bCs/>
          <w:sz w:val="22"/>
          <w:szCs w:val="22"/>
        </w:rPr>
        <w:t xml:space="preserve">w postaci elektronicznej opatrzonej podpisem zaufanym </w:t>
      </w:r>
      <w:r w:rsidRPr="00837BE9">
        <w:rPr>
          <w:rFonts w:ascii="Arial" w:hAnsi="Arial" w:cs="Arial"/>
          <w:sz w:val="22"/>
          <w:szCs w:val="22"/>
        </w:rPr>
        <w:t xml:space="preserve">lub </w:t>
      </w:r>
      <w:r w:rsidRPr="00837BE9">
        <w:rPr>
          <w:rFonts w:ascii="Arial" w:hAnsi="Arial" w:cs="Arial"/>
          <w:b/>
          <w:bCs/>
          <w:sz w:val="22"/>
          <w:szCs w:val="22"/>
        </w:rPr>
        <w:t xml:space="preserve">podpisem osobistym </w:t>
      </w:r>
      <w:r w:rsidRPr="00837BE9">
        <w:rPr>
          <w:rFonts w:ascii="Arial" w:hAnsi="Arial" w:cs="Arial"/>
          <w:sz w:val="22"/>
          <w:szCs w:val="22"/>
        </w:rPr>
        <w:t>(</w:t>
      </w:r>
      <w:r w:rsidRPr="00837BE9">
        <w:rPr>
          <w:rFonts w:ascii="Arial" w:hAnsi="Arial" w:cs="Arial"/>
          <w:b/>
          <w:bCs/>
          <w:sz w:val="22"/>
          <w:szCs w:val="22"/>
        </w:rPr>
        <w:t xml:space="preserve">art. 63 ust. 2 </w:t>
      </w:r>
      <w:r w:rsidRPr="00837BE9">
        <w:rPr>
          <w:rFonts w:ascii="Arial" w:hAnsi="Arial" w:cs="Arial"/>
          <w:sz w:val="22"/>
          <w:szCs w:val="22"/>
        </w:rPr>
        <w:t xml:space="preserve">ustawy Pzp). </w:t>
      </w:r>
    </w:p>
    <w:p w14:paraId="0167F6F1" w14:textId="77777777" w:rsidR="000C70ED" w:rsidRPr="00837BE9" w:rsidRDefault="00B6392E" w:rsidP="003B7963">
      <w:pPr>
        <w:pStyle w:val="Akapitzlist"/>
        <w:numPr>
          <w:ilvl w:val="2"/>
          <w:numId w:val="26"/>
        </w:numPr>
        <w:autoSpaceDE w:val="0"/>
        <w:autoSpaceDN w:val="0"/>
        <w:adjustRightInd w:val="0"/>
        <w:spacing w:after="0"/>
        <w:ind w:left="709" w:hanging="283"/>
        <w:rPr>
          <w:rFonts w:ascii="Arial" w:hAnsi="Arial" w:cs="Arial"/>
          <w:sz w:val="22"/>
          <w:szCs w:val="22"/>
        </w:rPr>
      </w:pPr>
      <w:r w:rsidRPr="00837BE9">
        <w:rPr>
          <w:rFonts w:ascii="Arial" w:hAnsi="Arial" w:cs="Arial"/>
          <w:sz w:val="22"/>
          <w:szCs w:val="22"/>
        </w:rPr>
        <w:t xml:space="preserve">Profil Zaufany potwierdza tożsamość Obywatela — podpis potwierdzony profilem zaufanym, podobnie jak kwalifikowany podpis elektroniczny, skutecznie zastępuje w kontaktach z podmiotami publicznymi podpis własnoręczny. </w:t>
      </w:r>
    </w:p>
    <w:p w14:paraId="0C793519" w14:textId="77777777" w:rsidR="000C70ED" w:rsidRPr="00837BE9" w:rsidRDefault="00B6392E" w:rsidP="003B7963">
      <w:pPr>
        <w:pStyle w:val="Akapitzlist"/>
        <w:numPr>
          <w:ilvl w:val="0"/>
          <w:numId w:val="34"/>
        </w:numPr>
        <w:autoSpaceDE w:val="0"/>
        <w:autoSpaceDN w:val="0"/>
        <w:adjustRightInd w:val="0"/>
        <w:spacing w:after="0"/>
        <w:rPr>
          <w:rFonts w:ascii="Arial" w:hAnsi="Arial" w:cs="Arial"/>
          <w:sz w:val="22"/>
          <w:szCs w:val="22"/>
        </w:rPr>
      </w:pPr>
      <w:r w:rsidRPr="00837BE9">
        <w:rPr>
          <w:rFonts w:ascii="Arial" w:hAnsi="Arial" w:cs="Arial"/>
          <w:sz w:val="22"/>
          <w:szCs w:val="22"/>
        </w:rPr>
        <w:t xml:space="preserve">Podpis potwierdzony Profilem Zaufanym jest ważny (wywołuje skutki prawne), jeżeli został utworzony lub złożony w okresie ważności tego profilu (3 lata). </w:t>
      </w:r>
    </w:p>
    <w:p w14:paraId="20F6C6BE" w14:textId="77777777" w:rsidR="000C70ED" w:rsidRPr="00837BE9" w:rsidRDefault="00B6392E" w:rsidP="003B7963">
      <w:pPr>
        <w:pStyle w:val="Akapitzlist"/>
        <w:numPr>
          <w:ilvl w:val="0"/>
          <w:numId w:val="34"/>
        </w:numPr>
        <w:autoSpaceDE w:val="0"/>
        <w:autoSpaceDN w:val="0"/>
        <w:adjustRightInd w:val="0"/>
        <w:spacing w:after="0"/>
        <w:rPr>
          <w:rFonts w:ascii="Arial" w:hAnsi="Arial" w:cs="Arial"/>
          <w:sz w:val="22"/>
          <w:szCs w:val="22"/>
        </w:rPr>
      </w:pPr>
      <w:r w:rsidRPr="00837BE9">
        <w:rPr>
          <w:rFonts w:ascii="Arial" w:hAnsi="Arial" w:cs="Arial"/>
          <w:sz w:val="22"/>
          <w:szCs w:val="22"/>
        </w:rPr>
        <w:t xml:space="preserve">Każdy obywatel może posiadać tylko jeden Profil Zaufany. </w:t>
      </w:r>
    </w:p>
    <w:p w14:paraId="36333104" w14:textId="77777777" w:rsidR="000C70ED" w:rsidRPr="00837BE9" w:rsidRDefault="00B6392E" w:rsidP="003B7963">
      <w:pPr>
        <w:pStyle w:val="Akapitzlist"/>
        <w:numPr>
          <w:ilvl w:val="2"/>
          <w:numId w:val="26"/>
        </w:numPr>
        <w:autoSpaceDE w:val="0"/>
        <w:autoSpaceDN w:val="0"/>
        <w:adjustRightInd w:val="0"/>
        <w:spacing w:after="0"/>
        <w:ind w:left="709" w:hanging="283"/>
        <w:rPr>
          <w:rFonts w:ascii="Arial" w:hAnsi="Arial" w:cs="Arial"/>
          <w:sz w:val="22"/>
          <w:szCs w:val="22"/>
        </w:rPr>
      </w:pPr>
      <w:r w:rsidRPr="00837BE9">
        <w:rPr>
          <w:rFonts w:ascii="Arial" w:hAnsi="Arial" w:cs="Arial"/>
          <w:sz w:val="22"/>
          <w:szCs w:val="22"/>
        </w:rPr>
        <w:lastRenderedPageBreak/>
        <w:t xml:space="preserve">Podpis osobisty to zaawansowany podpis elektroniczny. Prawdziwość danych posiadacza podpisu potwierdza certyfikat podpisu osobistego, zawierający imię (imiona), nazwisko, obywatelstwo oraz numer PESEL. </w:t>
      </w:r>
    </w:p>
    <w:p w14:paraId="64EC3B4F" w14:textId="77777777" w:rsidR="008A1D6B" w:rsidRPr="00837BE9" w:rsidRDefault="00B6392E" w:rsidP="003B7963">
      <w:pPr>
        <w:pStyle w:val="Akapitzlist"/>
        <w:numPr>
          <w:ilvl w:val="0"/>
          <w:numId w:val="35"/>
        </w:numPr>
        <w:autoSpaceDE w:val="0"/>
        <w:autoSpaceDN w:val="0"/>
        <w:adjustRightInd w:val="0"/>
        <w:spacing w:after="0"/>
        <w:rPr>
          <w:rFonts w:ascii="Arial" w:hAnsi="Arial" w:cs="Arial"/>
          <w:sz w:val="22"/>
          <w:szCs w:val="22"/>
        </w:rPr>
      </w:pPr>
      <w:r w:rsidRPr="00837BE9">
        <w:rPr>
          <w:rFonts w:ascii="Arial" w:hAnsi="Arial" w:cs="Arial"/>
          <w:sz w:val="22"/>
          <w:szCs w:val="22"/>
        </w:rPr>
        <w:t xml:space="preserve">Aby certyfikat podpisu osobistego znalazł się w e-dowodzie, powinno się wyrazić na to zgodę podczas składania wniosku o nowy dokument. </w:t>
      </w:r>
    </w:p>
    <w:p w14:paraId="55AC278E" w14:textId="77777777" w:rsidR="008A1D6B" w:rsidRPr="00837BE9" w:rsidRDefault="00B6392E" w:rsidP="003B7963">
      <w:pPr>
        <w:pStyle w:val="Akapitzlist"/>
        <w:numPr>
          <w:ilvl w:val="0"/>
          <w:numId w:val="35"/>
        </w:numPr>
        <w:autoSpaceDE w:val="0"/>
        <w:autoSpaceDN w:val="0"/>
        <w:adjustRightInd w:val="0"/>
        <w:spacing w:after="0"/>
        <w:rPr>
          <w:rFonts w:ascii="Arial" w:hAnsi="Arial" w:cs="Arial"/>
          <w:sz w:val="22"/>
          <w:szCs w:val="22"/>
        </w:rPr>
      </w:pPr>
      <w:r w:rsidRPr="00837BE9">
        <w:rPr>
          <w:rFonts w:ascii="Arial" w:hAnsi="Arial" w:cs="Arial"/>
          <w:sz w:val="22"/>
          <w:szCs w:val="22"/>
        </w:rPr>
        <w:t xml:space="preserve">Podpis osobisty wywołuje dla podmiotu publicznego taki sam skutek prawny jak podpis własnoręczny. </w:t>
      </w:r>
    </w:p>
    <w:p w14:paraId="487654F7" w14:textId="77777777" w:rsidR="00B6392E" w:rsidRPr="00837BE9" w:rsidRDefault="00B6392E" w:rsidP="003B7963">
      <w:pPr>
        <w:pStyle w:val="Akapitzlist"/>
        <w:numPr>
          <w:ilvl w:val="0"/>
          <w:numId w:val="35"/>
        </w:numPr>
        <w:autoSpaceDE w:val="0"/>
        <w:autoSpaceDN w:val="0"/>
        <w:adjustRightInd w:val="0"/>
        <w:spacing w:after="0"/>
        <w:rPr>
          <w:rFonts w:ascii="Arial" w:hAnsi="Arial" w:cs="Arial"/>
          <w:sz w:val="22"/>
          <w:szCs w:val="22"/>
        </w:rPr>
      </w:pPr>
      <w:r w:rsidRPr="00837BE9">
        <w:rPr>
          <w:rFonts w:ascii="Arial" w:hAnsi="Arial" w:cs="Arial"/>
          <w:sz w:val="22"/>
          <w:szCs w:val="22"/>
        </w:rPr>
        <w:t xml:space="preserve">Podpis osobisty może być wykorzystywany również w kontaktach z podmiotami innymi niż publiczne, ale tylko jeżeli obie strony wyrażą na to zgodę. Podpis osobisty może służyć m.in. do podpisu dokumentów elektronicznych wysyłanych do urzędu. </w:t>
      </w:r>
    </w:p>
    <w:p w14:paraId="7EA67486" w14:textId="77777777" w:rsidR="00F821D6" w:rsidRDefault="00F821D6" w:rsidP="003B7963">
      <w:pPr>
        <w:pStyle w:val="Nagwek2"/>
        <w:numPr>
          <w:ilvl w:val="3"/>
          <w:numId w:val="19"/>
        </w:numPr>
        <w:spacing w:line="360" w:lineRule="auto"/>
        <w:ind w:left="426" w:hanging="426"/>
        <w:rPr>
          <w:rFonts w:ascii="Arial" w:hAnsi="Arial" w:cs="Arial"/>
          <w:b/>
          <w:bCs/>
          <w:color w:val="004F88"/>
          <w:sz w:val="22"/>
          <w:szCs w:val="22"/>
        </w:rPr>
      </w:pPr>
      <w:bookmarkStart w:id="44" w:name="_Toc226451855"/>
      <w:bookmarkEnd w:id="43"/>
      <w:r w:rsidRPr="00837BE9">
        <w:rPr>
          <w:rFonts w:ascii="Arial" w:hAnsi="Arial" w:cs="Arial"/>
          <w:b/>
          <w:bCs/>
          <w:color w:val="004F88"/>
          <w:sz w:val="22"/>
          <w:szCs w:val="22"/>
        </w:rPr>
        <w:t>Termin otwarcia ofert</w:t>
      </w:r>
      <w:bookmarkEnd w:id="44"/>
      <w:r w:rsidRPr="00837BE9">
        <w:rPr>
          <w:rFonts w:ascii="Arial" w:hAnsi="Arial" w:cs="Arial"/>
          <w:b/>
          <w:bCs/>
          <w:color w:val="004F88"/>
          <w:sz w:val="22"/>
          <w:szCs w:val="22"/>
        </w:rPr>
        <w:t xml:space="preserve"> </w:t>
      </w:r>
    </w:p>
    <w:p w14:paraId="52D12EFE" w14:textId="53AC98A4" w:rsidR="00623277" w:rsidRPr="007B50C2" w:rsidRDefault="00490359" w:rsidP="003B7963">
      <w:pPr>
        <w:pStyle w:val="Akapitzlist"/>
        <w:numPr>
          <w:ilvl w:val="3"/>
          <w:numId w:val="26"/>
        </w:numPr>
        <w:tabs>
          <w:tab w:val="left" w:pos="284"/>
        </w:tabs>
        <w:autoSpaceDE w:val="0"/>
        <w:autoSpaceDN w:val="0"/>
        <w:adjustRightInd w:val="0"/>
        <w:spacing w:after="0"/>
        <w:ind w:left="284" w:hanging="426"/>
        <w:rPr>
          <w:rFonts w:ascii="Arial" w:hAnsi="Arial" w:cs="Arial"/>
          <w:sz w:val="22"/>
          <w:szCs w:val="22"/>
        </w:rPr>
      </w:pPr>
      <w:r w:rsidRPr="007B50C2">
        <w:rPr>
          <w:rFonts w:ascii="Arial" w:hAnsi="Arial" w:cs="Arial"/>
          <w:sz w:val="22"/>
          <w:szCs w:val="22"/>
        </w:rPr>
        <w:t xml:space="preserve">Zamawiający </w:t>
      </w:r>
      <w:r w:rsidR="00B6392E" w:rsidRPr="007B50C2">
        <w:rPr>
          <w:rFonts w:ascii="Arial" w:hAnsi="Arial" w:cs="Arial"/>
          <w:sz w:val="22"/>
          <w:szCs w:val="22"/>
        </w:rPr>
        <w:t xml:space="preserve">nie przewiduje publicznego otwarcia ofert. </w:t>
      </w:r>
    </w:p>
    <w:p w14:paraId="3E0498EB" w14:textId="5C492640" w:rsidR="00623277" w:rsidRPr="00533FBF" w:rsidRDefault="00B6392E" w:rsidP="003B7963">
      <w:pPr>
        <w:pStyle w:val="Akapitzlist"/>
        <w:numPr>
          <w:ilvl w:val="3"/>
          <w:numId w:val="26"/>
        </w:numPr>
        <w:tabs>
          <w:tab w:val="left" w:pos="284"/>
        </w:tabs>
        <w:autoSpaceDE w:val="0"/>
        <w:autoSpaceDN w:val="0"/>
        <w:adjustRightInd w:val="0"/>
        <w:spacing w:after="0"/>
        <w:ind w:left="284" w:hanging="426"/>
        <w:rPr>
          <w:rFonts w:ascii="Arial" w:hAnsi="Arial" w:cs="Arial"/>
          <w:sz w:val="22"/>
          <w:szCs w:val="22"/>
        </w:rPr>
      </w:pPr>
      <w:r w:rsidRPr="00533FBF">
        <w:rPr>
          <w:rFonts w:ascii="Arial" w:hAnsi="Arial" w:cs="Arial"/>
          <w:b/>
          <w:bCs/>
          <w:sz w:val="22"/>
          <w:szCs w:val="22"/>
        </w:rPr>
        <w:t xml:space="preserve">Otwarcie ofert następuje niezwłocznie po upływie terminu składania ofert tj. </w:t>
      </w:r>
      <w:r w:rsidR="00A16003" w:rsidRPr="00533FBF">
        <w:rPr>
          <w:rFonts w:ascii="Arial" w:hAnsi="Arial" w:cs="Arial"/>
          <w:b/>
          <w:bCs/>
          <w:sz w:val="22"/>
          <w:szCs w:val="22"/>
        </w:rPr>
        <w:br/>
      </w:r>
      <w:r w:rsidR="00417F69" w:rsidRPr="00533FBF">
        <w:rPr>
          <w:rFonts w:ascii="Arial" w:hAnsi="Arial" w:cs="Arial"/>
          <w:b/>
          <w:bCs/>
          <w:sz w:val="22"/>
          <w:szCs w:val="22"/>
        </w:rPr>
        <w:t>2</w:t>
      </w:r>
      <w:r w:rsidR="00533FBF" w:rsidRPr="00533FBF">
        <w:rPr>
          <w:rFonts w:ascii="Arial" w:hAnsi="Arial" w:cs="Arial"/>
          <w:b/>
          <w:bCs/>
          <w:sz w:val="22"/>
          <w:szCs w:val="22"/>
        </w:rPr>
        <w:t>1</w:t>
      </w:r>
      <w:r w:rsidR="00490359" w:rsidRPr="00533FBF">
        <w:rPr>
          <w:rFonts w:ascii="Arial" w:hAnsi="Arial" w:cs="Arial"/>
          <w:b/>
          <w:bCs/>
          <w:sz w:val="22"/>
          <w:szCs w:val="22"/>
        </w:rPr>
        <w:t xml:space="preserve"> kwietnia</w:t>
      </w:r>
      <w:r w:rsidR="00E424F1" w:rsidRPr="00533FBF">
        <w:rPr>
          <w:rFonts w:ascii="Arial" w:hAnsi="Arial" w:cs="Arial"/>
          <w:b/>
          <w:bCs/>
          <w:sz w:val="22"/>
          <w:szCs w:val="22"/>
        </w:rPr>
        <w:t xml:space="preserve"> 2026r</w:t>
      </w:r>
      <w:r w:rsidRPr="00533FBF">
        <w:rPr>
          <w:rFonts w:ascii="Arial" w:hAnsi="Arial" w:cs="Arial"/>
          <w:b/>
          <w:bCs/>
          <w:sz w:val="22"/>
          <w:szCs w:val="22"/>
        </w:rPr>
        <w:t xml:space="preserve"> godz. </w:t>
      </w:r>
      <w:r w:rsidR="000C70ED" w:rsidRPr="00533FBF">
        <w:rPr>
          <w:rFonts w:ascii="Arial" w:hAnsi="Arial" w:cs="Arial"/>
          <w:b/>
          <w:bCs/>
          <w:sz w:val="22"/>
          <w:szCs w:val="22"/>
        </w:rPr>
        <w:t>10</w:t>
      </w:r>
      <w:r w:rsidRPr="00533FBF">
        <w:rPr>
          <w:rFonts w:ascii="Arial" w:hAnsi="Arial" w:cs="Arial"/>
          <w:b/>
          <w:bCs/>
          <w:sz w:val="22"/>
          <w:szCs w:val="22"/>
        </w:rPr>
        <w:t>:00, nie później niż następnego dnia po dniu, w którym upłynął termin składania ofert (art. 222 ust. 1 ustawy Pzp).</w:t>
      </w:r>
    </w:p>
    <w:p w14:paraId="516B569F" w14:textId="77777777" w:rsidR="00623277" w:rsidRPr="007B50C2" w:rsidRDefault="00B6392E" w:rsidP="003B7963">
      <w:pPr>
        <w:pStyle w:val="Akapitzlist"/>
        <w:numPr>
          <w:ilvl w:val="3"/>
          <w:numId w:val="26"/>
        </w:numPr>
        <w:tabs>
          <w:tab w:val="left" w:pos="284"/>
        </w:tabs>
        <w:autoSpaceDE w:val="0"/>
        <w:autoSpaceDN w:val="0"/>
        <w:adjustRightInd w:val="0"/>
        <w:spacing w:after="0"/>
        <w:ind w:left="284" w:hanging="426"/>
        <w:rPr>
          <w:rFonts w:ascii="Arial" w:hAnsi="Arial" w:cs="Arial"/>
          <w:sz w:val="22"/>
          <w:szCs w:val="22"/>
        </w:rPr>
      </w:pPr>
      <w:r w:rsidRPr="007B50C2">
        <w:rPr>
          <w:rFonts w:ascii="Arial" w:hAnsi="Arial" w:cs="Arial"/>
          <w:sz w:val="22"/>
          <w:szCs w:val="22"/>
        </w:rPr>
        <w:t xml:space="preserve">Jeżeli otwarcie ofert następuje jak w przedmiotowej sprawie - przy użyciu systemu teleinformatycznego, w przypadku awarii tego systemu, która powoduje brak możliwości otwarcia ofert w terminie określonym przez Zamawiającego, otwarcie ofert następuje niezwłocznie po usunięciu awarii. </w:t>
      </w:r>
    </w:p>
    <w:p w14:paraId="1DE6F724" w14:textId="77777777" w:rsidR="00623277" w:rsidRPr="007B50C2" w:rsidRDefault="00B6392E" w:rsidP="003B7963">
      <w:pPr>
        <w:pStyle w:val="Akapitzlist"/>
        <w:numPr>
          <w:ilvl w:val="3"/>
          <w:numId w:val="26"/>
        </w:numPr>
        <w:tabs>
          <w:tab w:val="left" w:pos="284"/>
        </w:tabs>
        <w:autoSpaceDE w:val="0"/>
        <w:autoSpaceDN w:val="0"/>
        <w:adjustRightInd w:val="0"/>
        <w:spacing w:after="0"/>
        <w:ind w:left="284" w:hanging="426"/>
        <w:rPr>
          <w:rFonts w:ascii="Arial" w:hAnsi="Arial" w:cs="Arial"/>
          <w:sz w:val="22"/>
          <w:szCs w:val="22"/>
        </w:rPr>
      </w:pPr>
      <w:r w:rsidRPr="007B50C2">
        <w:rPr>
          <w:rFonts w:ascii="Arial" w:hAnsi="Arial" w:cs="Arial"/>
          <w:sz w:val="22"/>
          <w:szCs w:val="22"/>
        </w:rPr>
        <w:t>Zamawiający poinformuje o zmianie terminu otwarcia ofert na stronie internetowej prowadzonego postępowania.</w:t>
      </w:r>
    </w:p>
    <w:p w14:paraId="40A3F0B4" w14:textId="667F71F1" w:rsidR="00623277" w:rsidRPr="007B50C2" w:rsidRDefault="00B6392E" w:rsidP="003B7963">
      <w:pPr>
        <w:pStyle w:val="Akapitzlist"/>
        <w:numPr>
          <w:ilvl w:val="3"/>
          <w:numId w:val="26"/>
        </w:numPr>
        <w:tabs>
          <w:tab w:val="left" w:pos="284"/>
        </w:tabs>
        <w:autoSpaceDE w:val="0"/>
        <w:autoSpaceDN w:val="0"/>
        <w:adjustRightInd w:val="0"/>
        <w:spacing w:after="0"/>
        <w:ind w:left="284" w:hanging="426"/>
        <w:rPr>
          <w:rFonts w:ascii="Arial" w:hAnsi="Arial" w:cs="Arial"/>
          <w:sz w:val="22"/>
          <w:szCs w:val="22"/>
        </w:rPr>
      </w:pPr>
      <w:r w:rsidRPr="007B50C2">
        <w:rPr>
          <w:rFonts w:ascii="Arial" w:hAnsi="Arial" w:cs="Arial"/>
          <w:sz w:val="22"/>
          <w:szCs w:val="22"/>
        </w:rPr>
        <w:t>Zamawiający, najpóźniej przed otwarciem ofert, udostępnia na stronie internetowej prowadzonego postępowania informację o kwocie, jaką zamierza przeznaczyć na sfinansowanie zamówienia</w:t>
      </w:r>
      <w:r w:rsidR="00490359">
        <w:rPr>
          <w:rFonts w:ascii="Arial" w:hAnsi="Arial" w:cs="Arial"/>
          <w:sz w:val="22"/>
          <w:szCs w:val="22"/>
        </w:rPr>
        <w:t xml:space="preserve"> (dla każdej z części)</w:t>
      </w:r>
      <w:r w:rsidRPr="007B50C2">
        <w:rPr>
          <w:rFonts w:ascii="Arial" w:hAnsi="Arial" w:cs="Arial"/>
          <w:sz w:val="22"/>
          <w:szCs w:val="22"/>
        </w:rPr>
        <w:t>.</w:t>
      </w:r>
    </w:p>
    <w:p w14:paraId="6C55EDF3" w14:textId="77777777" w:rsidR="00835CBF" w:rsidRPr="007B50C2" w:rsidRDefault="00B6392E" w:rsidP="003B7963">
      <w:pPr>
        <w:pStyle w:val="Akapitzlist"/>
        <w:numPr>
          <w:ilvl w:val="3"/>
          <w:numId w:val="26"/>
        </w:numPr>
        <w:tabs>
          <w:tab w:val="left" w:pos="284"/>
        </w:tabs>
        <w:autoSpaceDE w:val="0"/>
        <w:autoSpaceDN w:val="0"/>
        <w:adjustRightInd w:val="0"/>
        <w:spacing w:after="0"/>
        <w:ind w:left="284" w:hanging="426"/>
        <w:rPr>
          <w:rFonts w:ascii="Arial" w:hAnsi="Arial" w:cs="Arial"/>
          <w:sz w:val="22"/>
          <w:szCs w:val="22"/>
        </w:rPr>
      </w:pPr>
      <w:r w:rsidRPr="007B50C2">
        <w:rPr>
          <w:rFonts w:ascii="Arial" w:hAnsi="Arial" w:cs="Arial"/>
          <w:sz w:val="22"/>
          <w:szCs w:val="22"/>
        </w:rPr>
        <w:t>Zamawiający, niezwłocznie po otwarciu ofert, udostępnia na stronie internetowej prowadzonego postępowania w zakładce: zamówienia publiczne 202</w:t>
      </w:r>
      <w:r w:rsidR="00431831" w:rsidRPr="007B50C2">
        <w:rPr>
          <w:rFonts w:ascii="Arial" w:hAnsi="Arial" w:cs="Arial"/>
          <w:sz w:val="22"/>
          <w:szCs w:val="22"/>
        </w:rPr>
        <w:t>4</w:t>
      </w:r>
      <w:r w:rsidRPr="007B50C2">
        <w:rPr>
          <w:rFonts w:ascii="Arial" w:hAnsi="Arial" w:cs="Arial"/>
          <w:sz w:val="22"/>
          <w:szCs w:val="22"/>
        </w:rPr>
        <w:t xml:space="preserve"> „Informacja z otwarcia ofert" (art. 222 ust. 5 ustawy Pzp) zawierającą: </w:t>
      </w:r>
    </w:p>
    <w:p w14:paraId="379664D6" w14:textId="77777777" w:rsidR="00623277" w:rsidRPr="007B50C2" w:rsidRDefault="00B6392E" w:rsidP="003B7963">
      <w:pPr>
        <w:pStyle w:val="Akapitzlist"/>
        <w:numPr>
          <w:ilvl w:val="0"/>
          <w:numId w:val="28"/>
        </w:numPr>
        <w:tabs>
          <w:tab w:val="left" w:pos="284"/>
        </w:tabs>
        <w:autoSpaceDE w:val="0"/>
        <w:autoSpaceDN w:val="0"/>
        <w:adjustRightInd w:val="0"/>
        <w:spacing w:after="0"/>
        <w:ind w:left="567" w:hanging="283"/>
        <w:rPr>
          <w:rFonts w:ascii="Arial" w:hAnsi="Arial" w:cs="Arial"/>
          <w:sz w:val="22"/>
          <w:szCs w:val="22"/>
        </w:rPr>
      </w:pPr>
      <w:r w:rsidRPr="007B50C2">
        <w:rPr>
          <w:rFonts w:ascii="Arial" w:hAnsi="Arial" w:cs="Arial"/>
          <w:sz w:val="22"/>
          <w:szCs w:val="22"/>
        </w:rPr>
        <w:t>nazwę albo imiona i nazwiska oraz siedzibę lub miejsce prowadzonej działalności gospodarczej albo miejsce zamieszkania wykonawców, których oferty zostały otwarte;</w:t>
      </w:r>
    </w:p>
    <w:p w14:paraId="1FA72C67" w14:textId="5CDB2BC1" w:rsidR="00B6392E" w:rsidRPr="00505D63" w:rsidRDefault="00B6392E" w:rsidP="003B7963">
      <w:pPr>
        <w:pStyle w:val="Akapitzlist"/>
        <w:numPr>
          <w:ilvl w:val="0"/>
          <w:numId w:val="28"/>
        </w:numPr>
        <w:tabs>
          <w:tab w:val="left" w:pos="284"/>
        </w:tabs>
        <w:autoSpaceDE w:val="0"/>
        <w:autoSpaceDN w:val="0"/>
        <w:adjustRightInd w:val="0"/>
        <w:spacing w:after="0"/>
        <w:ind w:left="567" w:hanging="283"/>
        <w:rPr>
          <w:rFonts w:ascii="Arial" w:hAnsi="Arial" w:cs="Arial"/>
          <w:sz w:val="22"/>
          <w:szCs w:val="22"/>
        </w:rPr>
      </w:pPr>
      <w:r w:rsidRPr="007B50C2">
        <w:rPr>
          <w:rFonts w:ascii="Arial" w:hAnsi="Arial" w:cs="Arial"/>
          <w:sz w:val="22"/>
          <w:szCs w:val="22"/>
        </w:rPr>
        <w:t xml:space="preserve">cenę zawartą w ofertach </w:t>
      </w:r>
      <w:r w:rsidR="00490359" w:rsidRPr="00505D63">
        <w:rPr>
          <w:rFonts w:ascii="Arial" w:hAnsi="Arial" w:cs="Arial"/>
          <w:sz w:val="22"/>
          <w:szCs w:val="22"/>
        </w:rPr>
        <w:t>(dla każdej z części)</w:t>
      </w:r>
    </w:p>
    <w:p w14:paraId="6B5F29E8" w14:textId="77777777" w:rsidR="00B6392E" w:rsidRPr="007B50C2" w:rsidRDefault="00B6392E" w:rsidP="003B7963">
      <w:pPr>
        <w:pStyle w:val="Akapitzlist"/>
        <w:numPr>
          <w:ilvl w:val="3"/>
          <w:numId w:val="26"/>
        </w:numPr>
        <w:autoSpaceDE w:val="0"/>
        <w:autoSpaceDN w:val="0"/>
        <w:adjustRightInd w:val="0"/>
        <w:spacing w:after="0"/>
        <w:ind w:left="142" w:hanging="284"/>
        <w:rPr>
          <w:rFonts w:ascii="Arial" w:hAnsi="Arial" w:cs="Arial"/>
          <w:sz w:val="22"/>
          <w:szCs w:val="22"/>
        </w:rPr>
      </w:pPr>
      <w:r w:rsidRPr="007B50C2">
        <w:rPr>
          <w:rFonts w:ascii="Arial" w:hAnsi="Arial" w:cs="Arial"/>
          <w:sz w:val="22"/>
          <w:szCs w:val="22"/>
        </w:rPr>
        <w:t>Zgodnie z przepisem art. 226 ust. 1 pkt 1 ustawy Pzp: Zamawiający odrzuca ofertę, jeżeli - została złożon</w:t>
      </w:r>
      <w:r w:rsidR="00835CBF" w:rsidRPr="007B50C2">
        <w:rPr>
          <w:rFonts w:ascii="Arial" w:hAnsi="Arial" w:cs="Arial"/>
          <w:sz w:val="22"/>
          <w:szCs w:val="22"/>
        </w:rPr>
        <w:t>ą</w:t>
      </w:r>
      <w:r w:rsidRPr="007B50C2">
        <w:rPr>
          <w:rFonts w:ascii="Arial" w:hAnsi="Arial" w:cs="Arial"/>
          <w:sz w:val="22"/>
          <w:szCs w:val="22"/>
        </w:rPr>
        <w:t xml:space="preserve"> po terminie składania ofert.  </w:t>
      </w:r>
    </w:p>
    <w:p w14:paraId="3CD795DA" w14:textId="77777777" w:rsidR="00F821D6" w:rsidRPr="007B50C2" w:rsidRDefault="00F821D6" w:rsidP="003B7963">
      <w:pPr>
        <w:pStyle w:val="Nagwek2"/>
        <w:numPr>
          <w:ilvl w:val="3"/>
          <w:numId w:val="19"/>
        </w:numPr>
        <w:spacing w:line="360" w:lineRule="auto"/>
        <w:ind w:left="0" w:hanging="284"/>
        <w:rPr>
          <w:rFonts w:ascii="Arial" w:hAnsi="Arial" w:cs="Arial"/>
          <w:b/>
          <w:bCs/>
          <w:color w:val="2F5496"/>
          <w:sz w:val="22"/>
          <w:szCs w:val="22"/>
        </w:rPr>
      </w:pPr>
      <w:bookmarkStart w:id="45" w:name="_Toc226451856"/>
      <w:r w:rsidRPr="007B50C2">
        <w:rPr>
          <w:rFonts w:ascii="Arial" w:hAnsi="Arial" w:cs="Arial"/>
          <w:b/>
          <w:bCs/>
          <w:color w:val="2F5496"/>
          <w:sz w:val="22"/>
          <w:szCs w:val="22"/>
        </w:rPr>
        <w:t>Sposób obliczenia ceny</w:t>
      </w:r>
      <w:r w:rsidR="00790E9B" w:rsidRPr="007B50C2">
        <w:rPr>
          <w:rFonts w:ascii="Arial" w:hAnsi="Arial" w:cs="Arial"/>
          <w:b/>
          <w:bCs/>
          <w:color w:val="2F5496"/>
          <w:sz w:val="22"/>
          <w:szCs w:val="22"/>
        </w:rPr>
        <w:t xml:space="preserve"> oferty</w:t>
      </w:r>
      <w:bookmarkEnd w:id="45"/>
      <w:r w:rsidR="00790E9B" w:rsidRPr="007B50C2">
        <w:rPr>
          <w:rFonts w:ascii="Arial" w:hAnsi="Arial" w:cs="Arial"/>
          <w:b/>
          <w:bCs/>
          <w:color w:val="2F5496"/>
          <w:sz w:val="22"/>
          <w:szCs w:val="22"/>
        </w:rPr>
        <w:t xml:space="preserve"> </w:t>
      </w:r>
      <w:r w:rsidRPr="007B50C2">
        <w:rPr>
          <w:rFonts w:ascii="Arial" w:hAnsi="Arial" w:cs="Arial"/>
          <w:b/>
          <w:bCs/>
          <w:color w:val="2F5496"/>
          <w:sz w:val="22"/>
          <w:szCs w:val="22"/>
        </w:rPr>
        <w:t xml:space="preserve"> </w:t>
      </w:r>
    </w:p>
    <w:p w14:paraId="103D355C" w14:textId="77777777" w:rsidR="00505D63" w:rsidRDefault="00505D63" w:rsidP="00505D63">
      <w:pPr>
        <w:pStyle w:val="Akapitzlist"/>
        <w:spacing w:after="0"/>
        <w:ind w:left="0"/>
        <w:rPr>
          <w:rFonts w:ascii="Arial" w:hAnsi="Arial" w:cs="Arial"/>
          <w:sz w:val="22"/>
          <w:szCs w:val="22"/>
        </w:rPr>
      </w:pPr>
    </w:p>
    <w:p w14:paraId="6C190BB9" w14:textId="359C520A" w:rsidR="00EA2916" w:rsidRPr="000D2971" w:rsidRDefault="00EA2916" w:rsidP="00EA2916">
      <w:pPr>
        <w:pStyle w:val="Akapitzlist"/>
        <w:numPr>
          <w:ilvl w:val="0"/>
          <w:numId w:val="55"/>
        </w:numPr>
        <w:spacing w:after="0"/>
        <w:ind w:left="142" w:hanging="284"/>
        <w:rPr>
          <w:rFonts w:ascii="Arial" w:hAnsi="Arial" w:cs="Arial"/>
          <w:b/>
          <w:bCs/>
          <w:sz w:val="22"/>
          <w:szCs w:val="22"/>
        </w:rPr>
      </w:pPr>
      <w:r w:rsidRPr="000D2971">
        <w:rPr>
          <w:rFonts w:ascii="Arial" w:hAnsi="Arial" w:cs="Arial"/>
          <w:bCs/>
          <w:sz w:val="22"/>
          <w:szCs w:val="22"/>
        </w:rPr>
        <w:t xml:space="preserve">Wykonawca określa cenę brutto </w:t>
      </w:r>
      <w:r w:rsidRPr="000D2971">
        <w:rPr>
          <w:rFonts w:ascii="Arial" w:hAnsi="Arial" w:cs="Arial"/>
          <w:bCs/>
          <w:sz w:val="22"/>
          <w:szCs w:val="22"/>
          <w:u w:val="single"/>
        </w:rPr>
        <w:t xml:space="preserve">(odpowiednio do części) </w:t>
      </w:r>
      <w:r w:rsidRPr="000D2971">
        <w:rPr>
          <w:rFonts w:ascii="Arial" w:hAnsi="Arial" w:cs="Arial"/>
          <w:bCs/>
          <w:sz w:val="22"/>
          <w:szCs w:val="22"/>
        </w:rPr>
        <w:t xml:space="preserve">zgodnie z Formularzem Oferty- </w:t>
      </w:r>
      <w:r w:rsidRPr="000D2971">
        <w:rPr>
          <w:rFonts w:ascii="Arial" w:hAnsi="Arial" w:cs="Arial"/>
          <w:sz w:val="22"/>
          <w:szCs w:val="22"/>
        </w:rPr>
        <w:t>zał. nr 2 do SWZ.</w:t>
      </w:r>
      <w:r w:rsidRPr="000D2971">
        <w:rPr>
          <w:rFonts w:ascii="Arial" w:hAnsi="Arial" w:cs="Arial"/>
          <w:bCs/>
          <w:sz w:val="22"/>
          <w:szCs w:val="22"/>
        </w:rPr>
        <w:t xml:space="preserve">   </w:t>
      </w:r>
    </w:p>
    <w:p w14:paraId="17E39BB7" w14:textId="10ACF63E" w:rsidR="00EA2916" w:rsidRPr="000D2971" w:rsidRDefault="00EA2916" w:rsidP="00EA2916">
      <w:pPr>
        <w:pStyle w:val="Tekstpodstawowy"/>
        <w:widowControl/>
        <w:numPr>
          <w:ilvl w:val="1"/>
          <w:numId w:val="57"/>
        </w:numPr>
        <w:tabs>
          <w:tab w:val="left" w:pos="284"/>
        </w:tabs>
        <w:autoSpaceDE/>
        <w:autoSpaceDN/>
        <w:adjustRightInd/>
        <w:spacing w:line="276" w:lineRule="auto"/>
        <w:ind w:left="284" w:hanging="426"/>
        <w:rPr>
          <w:rFonts w:ascii="Arial" w:hAnsi="Arial" w:cs="Arial"/>
          <w:b w:val="0"/>
          <w:bCs/>
          <w:sz w:val="22"/>
          <w:szCs w:val="22"/>
        </w:rPr>
      </w:pPr>
      <w:r w:rsidRPr="000D2971">
        <w:rPr>
          <w:rFonts w:ascii="Arial" w:hAnsi="Arial" w:cs="Arial"/>
          <w:b w:val="0"/>
          <w:bCs/>
          <w:sz w:val="22"/>
          <w:szCs w:val="22"/>
        </w:rPr>
        <w:t xml:space="preserve">Przy obliczaniu ceny oferty należy uwzględnić </w:t>
      </w:r>
      <w:r w:rsidRPr="000D2971">
        <w:rPr>
          <w:rFonts w:ascii="Arial" w:hAnsi="Arial" w:cs="Arial"/>
          <w:b w:val="0"/>
          <w:bCs/>
          <w:sz w:val="22"/>
          <w:szCs w:val="22"/>
          <w:u w:val="single"/>
        </w:rPr>
        <w:t>wszystkie koszty</w:t>
      </w:r>
      <w:r w:rsidRPr="000D2971">
        <w:rPr>
          <w:rFonts w:ascii="Arial" w:hAnsi="Arial" w:cs="Arial"/>
          <w:b w:val="0"/>
          <w:bCs/>
          <w:sz w:val="22"/>
          <w:szCs w:val="22"/>
        </w:rPr>
        <w:t xml:space="preserve"> niezbędne do zrealizowania zamówienia wynikające z wymagań wobec Wykonawcy zawartych w niniejszej SWZ</w:t>
      </w:r>
      <w:r w:rsidR="00535D32" w:rsidRPr="000D2971">
        <w:rPr>
          <w:rFonts w:ascii="Arial" w:hAnsi="Arial" w:cs="Arial"/>
          <w:b w:val="0"/>
          <w:bCs/>
          <w:sz w:val="22"/>
          <w:szCs w:val="22"/>
        </w:rPr>
        <w:t>.</w:t>
      </w:r>
    </w:p>
    <w:p w14:paraId="11D9775A" w14:textId="77777777" w:rsidR="00EA2916" w:rsidRPr="000D2971" w:rsidRDefault="00EA2916" w:rsidP="00EA2916">
      <w:pPr>
        <w:pStyle w:val="Tekstpodstawowy"/>
        <w:widowControl/>
        <w:numPr>
          <w:ilvl w:val="1"/>
          <w:numId w:val="57"/>
        </w:numPr>
        <w:tabs>
          <w:tab w:val="left" w:pos="284"/>
        </w:tabs>
        <w:autoSpaceDE/>
        <w:autoSpaceDN/>
        <w:adjustRightInd/>
        <w:spacing w:line="276" w:lineRule="auto"/>
        <w:ind w:left="284" w:hanging="426"/>
        <w:rPr>
          <w:rFonts w:ascii="Arial" w:hAnsi="Arial" w:cs="Arial"/>
          <w:b w:val="0"/>
          <w:bCs/>
          <w:sz w:val="22"/>
          <w:szCs w:val="22"/>
        </w:rPr>
      </w:pPr>
      <w:r w:rsidRPr="000D2971">
        <w:rPr>
          <w:rFonts w:ascii="Arial" w:hAnsi="Arial" w:cs="Arial"/>
          <w:b w:val="0"/>
          <w:bCs/>
          <w:sz w:val="22"/>
          <w:szCs w:val="22"/>
        </w:rPr>
        <w:t>Ceny podane w ofercie winny być wyliczone z dokładnością do dwóch miejsc po przecinku. Rozliczenia między Zamawiającym a Wykonawcą dokonywane będą w walucie polskiej (PLN)</w:t>
      </w:r>
    </w:p>
    <w:p w14:paraId="5EC47031" w14:textId="4BE97781" w:rsidR="00EA2916" w:rsidRPr="000D2971" w:rsidRDefault="00EA2916" w:rsidP="00EA2916">
      <w:pPr>
        <w:pStyle w:val="Tekstpodstawowy"/>
        <w:widowControl/>
        <w:numPr>
          <w:ilvl w:val="1"/>
          <w:numId w:val="57"/>
        </w:numPr>
        <w:tabs>
          <w:tab w:val="left" w:pos="284"/>
        </w:tabs>
        <w:autoSpaceDE/>
        <w:autoSpaceDN/>
        <w:adjustRightInd/>
        <w:spacing w:line="276" w:lineRule="auto"/>
        <w:ind w:left="284" w:hanging="426"/>
        <w:rPr>
          <w:rFonts w:ascii="Arial" w:hAnsi="Arial" w:cs="Arial"/>
          <w:sz w:val="22"/>
          <w:szCs w:val="22"/>
        </w:rPr>
      </w:pPr>
      <w:r w:rsidRPr="000D2971">
        <w:rPr>
          <w:rFonts w:ascii="Arial" w:hAnsi="Arial" w:cs="Arial"/>
          <w:b w:val="0"/>
          <w:bCs/>
          <w:sz w:val="22"/>
          <w:szCs w:val="22"/>
        </w:rPr>
        <w:t>Stawka podatku VAT winna być określona zgodnie z obowiązującymi przepisami.</w:t>
      </w:r>
      <w:r w:rsidR="003B6EAE" w:rsidRPr="000D2971">
        <w:rPr>
          <w:rFonts w:ascii="Arial" w:hAnsi="Arial" w:cs="Arial"/>
          <w:b w:val="0"/>
          <w:bCs/>
          <w:sz w:val="22"/>
          <w:szCs w:val="22"/>
        </w:rPr>
        <w:t xml:space="preserve"> Przedmiot zamówienia</w:t>
      </w:r>
      <w:r w:rsidRPr="000D2971">
        <w:rPr>
          <w:rFonts w:ascii="Arial" w:hAnsi="Arial" w:cs="Arial"/>
          <w:sz w:val="22"/>
          <w:szCs w:val="22"/>
        </w:rPr>
        <w:t xml:space="preserve"> będzie wykorzystywane w celach edukacyjnych, w tym do prowadzenia zajęć praktycznych oraz egzaminów zawodowych.</w:t>
      </w:r>
    </w:p>
    <w:p w14:paraId="3110DFFE" w14:textId="00733CEC" w:rsidR="00EA2916" w:rsidRPr="000D2971" w:rsidRDefault="00EA2916" w:rsidP="00EA2916">
      <w:pPr>
        <w:pStyle w:val="Tekstpodstawowy"/>
        <w:widowControl/>
        <w:numPr>
          <w:ilvl w:val="1"/>
          <w:numId w:val="57"/>
        </w:numPr>
        <w:tabs>
          <w:tab w:val="left" w:pos="284"/>
        </w:tabs>
        <w:autoSpaceDE/>
        <w:autoSpaceDN/>
        <w:adjustRightInd/>
        <w:spacing w:line="276" w:lineRule="auto"/>
        <w:ind w:left="284" w:hanging="426"/>
        <w:rPr>
          <w:rFonts w:ascii="Arial" w:hAnsi="Arial" w:cs="Arial"/>
          <w:b w:val="0"/>
          <w:bCs/>
          <w:sz w:val="22"/>
          <w:szCs w:val="22"/>
        </w:rPr>
      </w:pPr>
      <w:r w:rsidRPr="000D2971">
        <w:rPr>
          <w:rFonts w:ascii="Arial" w:hAnsi="Arial" w:cs="Arial"/>
          <w:sz w:val="22"/>
          <w:szCs w:val="22"/>
        </w:rPr>
        <w:lastRenderedPageBreak/>
        <w:t xml:space="preserve">W przypadku podania w formularzu ofertowym rozbieżnej ceny oferty wskazanej liczbowo </w:t>
      </w:r>
      <w:r w:rsidR="00152E6B">
        <w:rPr>
          <w:rFonts w:ascii="Arial" w:hAnsi="Arial" w:cs="Arial"/>
          <w:sz w:val="22"/>
          <w:szCs w:val="22"/>
        </w:rPr>
        <w:t xml:space="preserve"> </w:t>
      </w:r>
      <w:r w:rsidRPr="000D2971">
        <w:rPr>
          <w:rFonts w:ascii="Arial" w:hAnsi="Arial" w:cs="Arial"/>
          <w:sz w:val="22"/>
          <w:szCs w:val="22"/>
        </w:rPr>
        <w:t xml:space="preserve">i słownie, Zamawiający uzna, iż poprawnie została zaoferowana cena wyrażona liczbowo. </w:t>
      </w:r>
    </w:p>
    <w:p w14:paraId="6F6DE518" w14:textId="77777777" w:rsidR="00EA2916" w:rsidRPr="000D2971" w:rsidRDefault="00EA2916" w:rsidP="00EA2916">
      <w:pPr>
        <w:pStyle w:val="Tekstpodstawowy"/>
        <w:widowControl/>
        <w:numPr>
          <w:ilvl w:val="1"/>
          <w:numId w:val="57"/>
        </w:numPr>
        <w:tabs>
          <w:tab w:val="left" w:pos="284"/>
        </w:tabs>
        <w:autoSpaceDE/>
        <w:autoSpaceDN/>
        <w:adjustRightInd/>
        <w:spacing w:line="276" w:lineRule="auto"/>
        <w:ind w:left="284" w:hanging="426"/>
        <w:rPr>
          <w:rFonts w:ascii="Arial" w:hAnsi="Arial" w:cs="Arial"/>
          <w:b w:val="0"/>
          <w:bCs/>
          <w:sz w:val="22"/>
          <w:szCs w:val="22"/>
        </w:rPr>
      </w:pPr>
      <w:r w:rsidRPr="000D2971">
        <w:rPr>
          <w:rFonts w:ascii="Arial" w:hAnsi="Arial" w:cs="Arial"/>
          <w:b w:val="0"/>
          <w:bCs/>
          <w:sz w:val="22"/>
          <w:szCs w:val="22"/>
        </w:rPr>
        <w:t xml:space="preserve">Zamawiający informuje, że wszelkie należności wynikające z faktur wystawionych za realizacje przedmiotu zamówienia zostaną zapłacone z zastosowaniem mechanizmu podzielonej płatności, o którym mowa w Ustawie z dnia 11 marca 2004 r. o podatku od towarów i usług.  </w:t>
      </w:r>
    </w:p>
    <w:p w14:paraId="65FAB10B" w14:textId="77777777" w:rsidR="00EA2916" w:rsidRPr="000D2971" w:rsidRDefault="00EA2916" w:rsidP="00EA2916">
      <w:pPr>
        <w:pStyle w:val="Tekstpodstawowy"/>
        <w:widowControl/>
        <w:numPr>
          <w:ilvl w:val="1"/>
          <w:numId w:val="57"/>
        </w:numPr>
        <w:tabs>
          <w:tab w:val="left" w:pos="284"/>
        </w:tabs>
        <w:autoSpaceDE/>
        <w:autoSpaceDN/>
        <w:adjustRightInd/>
        <w:spacing w:line="276" w:lineRule="auto"/>
        <w:ind w:left="284" w:hanging="426"/>
        <w:rPr>
          <w:rFonts w:ascii="Arial" w:hAnsi="Arial" w:cs="Arial"/>
          <w:b w:val="0"/>
          <w:bCs/>
          <w:sz w:val="22"/>
          <w:szCs w:val="22"/>
        </w:rPr>
      </w:pPr>
      <w:r w:rsidRPr="000D2971">
        <w:rPr>
          <w:rFonts w:ascii="Arial" w:hAnsi="Arial" w:cs="Arial"/>
          <w:b w:val="0"/>
          <w:bCs/>
          <w:sz w:val="22"/>
          <w:szCs w:val="22"/>
        </w:rPr>
        <w:t xml:space="preserve">Zamawiający dopuszcza prowadzenie rozliczeń z Wykonawcą jedynie w walucie polskiej. W ofercie należy podać wartość w PLN. Prawidłowe ustalenie podatku VAT należy do obowiązków Wykonawcy zgodnie z przepisami ustawy o podatku od towarów i usług oraz podatku akcyzowym. </w:t>
      </w:r>
    </w:p>
    <w:p w14:paraId="5D66DF6A" w14:textId="77777777" w:rsidR="00EA2916" w:rsidRPr="000D2971" w:rsidRDefault="00EA2916" w:rsidP="00EA2916">
      <w:pPr>
        <w:pStyle w:val="Tekstpodstawowy"/>
        <w:widowControl/>
        <w:numPr>
          <w:ilvl w:val="1"/>
          <w:numId w:val="57"/>
        </w:numPr>
        <w:tabs>
          <w:tab w:val="left" w:pos="284"/>
        </w:tabs>
        <w:autoSpaceDE/>
        <w:autoSpaceDN/>
        <w:adjustRightInd/>
        <w:spacing w:line="276" w:lineRule="auto"/>
        <w:ind w:left="284" w:hanging="426"/>
        <w:rPr>
          <w:rFonts w:ascii="Arial" w:hAnsi="Arial" w:cs="Arial"/>
          <w:b w:val="0"/>
          <w:bCs/>
          <w:sz w:val="22"/>
          <w:szCs w:val="22"/>
        </w:rPr>
      </w:pPr>
      <w:r w:rsidRPr="000D2971">
        <w:rPr>
          <w:rFonts w:ascii="Arial" w:hAnsi="Arial" w:cs="Arial"/>
          <w:b w:val="0"/>
          <w:bCs/>
          <w:sz w:val="22"/>
          <w:szCs w:val="22"/>
        </w:rPr>
        <w:t xml:space="preserve">Wykonawca składając ofertę (na formularzu ofertowym) informuje Zamawiającego na podstawie art. 225 ust.1 </w:t>
      </w:r>
      <w:proofErr w:type="spellStart"/>
      <w:r w:rsidRPr="000D2971">
        <w:rPr>
          <w:rFonts w:ascii="Arial" w:hAnsi="Arial" w:cs="Arial"/>
          <w:b w:val="0"/>
          <w:bCs/>
          <w:sz w:val="22"/>
          <w:szCs w:val="22"/>
        </w:rPr>
        <w:t>uPzP</w:t>
      </w:r>
      <w:proofErr w:type="spellEnd"/>
      <w:r w:rsidRPr="000D2971">
        <w:rPr>
          <w:rFonts w:ascii="Arial" w:hAnsi="Arial" w:cs="Arial"/>
          <w:b w:val="0"/>
          <w:bCs/>
          <w:sz w:val="22"/>
          <w:szCs w:val="22"/>
        </w:rPr>
        <w:t xml:space="preserve">, że wybór jego oferty będzie prowadził do powstania u Zamawiającego obowiązku podatkowego wskazując: </w:t>
      </w:r>
    </w:p>
    <w:p w14:paraId="4E95DF57" w14:textId="77777777" w:rsidR="00EA2916" w:rsidRPr="000D2971" w:rsidRDefault="00EA2916" w:rsidP="00EA2916">
      <w:pPr>
        <w:pStyle w:val="Akapitzlist"/>
        <w:numPr>
          <w:ilvl w:val="2"/>
          <w:numId w:val="6"/>
        </w:numPr>
        <w:tabs>
          <w:tab w:val="left" w:pos="284"/>
        </w:tabs>
        <w:spacing w:after="0"/>
        <w:ind w:left="709" w:hanging="425"/>
        <w:jc w:val="both"/>
        <w:rPr>
          <w:rFonts w:ascii="Arial" w:hAnsi="Arial" w:cs="Arial"/>
          <w:bCs/>
          <w:sz w:val="22"/>
          <w:szCs w:val="22"/>
        </w:rPr>
      </w:pPr>
      <w:r w:rsidRPr="000D2971">
        <w:rPr>
          <w:rFonts w:ascii="Arial" w:hAnsi="Arial" w:cs="Arial"/>
          <w:bCs/>
          <w:sz w:val="22"/>
          <w:szCs w:val="22"/>
        </w:rPr>
        <w:t xml:space="preserve">Nazwę (rodzaj) towaru lub usługi, których dostawa lub świadczenie będą prowadziły do powstania obowiązku podatkowego </w:t>
      </w:r>
    </w:p>
    <w:p w14:paraId="66A5F3C8" w14:textId="77777777" w:rsidR="00EA2916" w:rsidRPr="000D2971" w:rsidRDefault="00EA2916" w:rsidP="00EA2916">
      <w:pPr>
        <w:pStyle w:val="Akapitzlist"/>
        <w:numPr>
          <w:ilvl w:val="2"/>
          <w:numId w:val="6"/>
        </w:numPr>
        <w:tabs>
          <w:tab w:val="left" w:pos="284"/>
        </w:tabs>
        <w:spacing w:after="0"/>
        <w:ind w:left="709" w:hanging="425"/>
        <w:jc w:val="both"/>
        <w:rPr>
          <w:rFonts w:ascii="Arial" w:hAnsi="Arial" w:cs="Arial"/>
          <w:bCs/>
          <w:sz w:val="22"/>
          <w:szCs w:val="22"/>
        </w:rPr>
      </w:pPr>
      <w:r w:rsidRPr="000D2971">
        <w:rPr>
          <w:rFonts w:ascii="Arial" w:hAnsi="Arial" w:cs="Arial"/>
          <w:bCs/>
          <w:sz w:val="22"/>
          <w:szCs w:val="22"/>
        </w:rPr>
        <w:t xml:space="preserve">Wartość towaru lub usługi objętego obowiązkiem podatkowym Zamawiającego bez kwoty podatku </w:t>
      </w:r>
    </w:p>
    <w:p w14:paraId="07861E12" w14:textId="77777777" w:rsidR="00EA2916" w:rsidRPr="000D2971" w:rsidRDefault="00EA2916" w:rsidP="00EA2916">
      <w:pPr>
        <w:pStyle w:val="Akapitzlist"/>
        <w:numPr>
          <w:ilvl w:val="2"/>
          <w:numId w:val="6"/>
        </w:numPr>
        <w:tabs>
          <w:tab w:val="left" w:pos="284"/>
        </w:tabs>
        <w:spacing w:after="0"/>
        <w:ind w:left="709" w:hanging="425"/>
        <w:jc w:val="both"/>
        <w:rPr>
          <w:rFonts w:ascii="Arial" w:hAnsi="Arial" w:cs="Arial"/>
          <w:bCs/>
          <w:sz w:val="22"/>
          <w:szCs w:val="22"/>
        </w:rPr>
      </w:pPr>
      <w:r w:rsidRPr="000D2971">
        <w:rPr>
          <w:rFonts w:ascii="Arial" w:hAnsi="Arial" w:cs="Arial"/>
          <w:bCs/>
          <w:sz w:val="22"/>
          <w:szCs w:val="22"/>
        </w:rPr>
        <w:t>Stawkę podatku od towarów i usług, która zgodnie z wiedzą Wykonawcy będzie miała zastosowanie</w:t>
      </w:r>
    </w:p>
    <w:p w14:paraId="555A3A57" w14:textId="77777777" w:rsidR="00E424F1" w:rsidRPr="000D2971" w:rsidRDefault="00E424F1" w:rsidP="00E424F1">
      <w:pPr>
        <w:pStyle w:val="Akapitzlist"/>
        <w:spacing w:after="0" w:line="360" w:lineRule="auto"/>
        <w:ind w:left="0"/>
        <w:rPr>
          <w:rFonts w:ascii="Arial" w:hAnsi="Arial" w:cs="Arial"/>
          <w:sz w:val="22"/>
          <w:szCs w:val="22"/>
        </w:rPr>
      </w:pPr>
    </w:p>
    <w:p w14:paraId="359C4FA5" w14:textId="0E790095" w:rsidR="005A7168" w:rsidRPr="000D2971" w:rsidRDefault="00BC32DE" w:rsidP="005A7168">
      <w:pPr>
        <w:pStyle w:val="Nagwek2"/>
        <w:numPr>
          <w:ilvl w:val="3"/>
          <w:numId w:val="19"/>
        </w:numPr>
        <w:spacing w:line="360" w:lineRule="auto"/>
        <w:ind w:left="-284" w:firstLine="0"/>
        <w:rPr>
          <w:rFonts w:ascii="Arial" w:hAnsi="Arial" w:cs="Arial"/>
          <w:b/>
          <w:bCs/>
          <w:color w:val="2F5496"/>
          <w:sz w:val="22"/>
          <w:szCs w:val="22"/>
        </w:rPr>
      </w:pPr>
      <w:bookmarkStart w:id="46" w:name="_Toc226451857"/>
      <w:r w:rsidRPr="000D2971">
        <w:rPr>
          <w:rFonts w:ascii="Arial" w:hAnsi="Arial" w:cs="Arial"/>
          <w:b/>
          <w:bCs/>
          <w:color w:val="2F5496"/>
          <w:sz w:val="22"/>
          <w:szCs w:val="22"/>
        </w:rPr>
        <w:t xml:space="preserve">Opis kryteriów oceny </w:t>
      </w:r>
      <w:r w:rsidR="00773109" w:rsidRPr="000D2971">
        <w:rPr>
          <w:rFonts w:ascii="Arial" w:hAnsi="Arial" w:cs="Arial"/>
          <w:b/>
          <w:bCs/>
          <w:color w:val="2F5496"/>
          <w:sz w:val="22"/>
          <w:szCs w:val="22"/>
        </w:rPr>
        <w:t>ofert:</w:t>
      </w:r>
      <w:bookmarkEnd w:id="46"/>
      <w:r w:rsidRPr="000D2971">
        <w:rPr>
          <w:rFonts w:ascii="Arial" w:hAnsi="Arial" w:cs="Arial"/>
          <w:b/>
          <w:bCs/>
          <w:color w:val="2F5496"/>
          <w:sz w:val="22"/>
          <w:szCs w:val="22"/>
        </w:rPr>
        <w:t xml:space="preserve"> </w:t>
      </w:r>
    </w:p>
    <w:p w14:paraId="69BB4DE5" w14:textId="6BE32CCB" w:rsidR="00E424F1" w:rsidRPr="000D2971" w:rsidRDefault="00385ADD" w:rsidP="00385ADD">
      <w:pPr>
        <w:pStyle w:val="Akapitzlist"/>
        <w:numPr>
          <w:ilvl w:val="0"/>
          <w:numId w:val="30"/>
        </w:numPr>
        <w:ind w:left="0" w:hanging="284"/>
        <w:rPr>
          <w:rFonts w:ascii="Arial" w:hAnsi="Arial" w:cs="Arial"/>
          <w:sz w:val="22"/>
          <w:szCs w:val="22"/>
        </w:rPr>
      </w:pPr>
      <w:r w:rsidRPr="000D2971">
        <w:rPr>
          <w:rFonts w:ascii="Arial" w:hAnsi="Arial" w:cs="Arial"/>
          <w:sz w:val="22"/>
          <w:szCs w:val="22"/>
        </w:rPr>
        <w:t>Cena oferty: 100% dla każdej części osobno</w:t>
      </w:r>
    </w:p>
    <w:p w14:paraId="363B7664" w14:textId="77777777" w:rsidR="00684A34" w:rsidRPr="00684A34" w:rsidRDefault="009937FC" w:rsidP="003B7963">
      <w:pPr>
        <w:pStyle w:val="Akapitzlist"/>
        <w:numPr>
          <w:ilvl w:val="0"/>
          <w:numId w:val="30"/>
        </w:numPr>
        <w:ind w:left="0" w:hanging="284"/>
        <w:rPr>
          <w:rFonts w:ascii="Arial" w:hAnsi="Arial" w:cs="Arial"/>
          <w:b/>
          <w:bCs/>
          <w:sz w:val="22"/>
          <w:szCs w:val="22"/>
        </w:rPr>
      </w:pPr>
      <w:r w:rsidRPr="000D2971">
        <w:rPr>
          <w:rFonts w:ascii="Arial" w:hAnsi="Arial" w:cs="Arial"/>
          <w:sz w:val="22"/>
          <w:szCs w:val="22"/>
        </w:rPr>
        <w:t xml:space="preserve">W kryterium </w:t>
      </w:r>
      <w:r w:rsidRPr="000D2971">
        <w:rPr>
          <w:rFonts w:ascii="Arial" w:hAnsi="Arial" w:cs="Arial"/>
          <w:b/>
          <w:bCs/>
          <w:sz w:val="22"/>
          <w:szCs w:val="22"/>
        </w:rPr>
        <w:t>„</w:t>
      </w:r>
      <w:r w:rsidR="00BC32DE" w:rsidRPr="000D2971">
        <w:rPr>
          <w:rFonts w:ascii="Arial" w:hAnsi="Arial" w:cs="Arial"/>
          <w:b/>
          <w:bCs/>
          <w:sz w:val="22"/>
          <w:szCs w:val="22"/>
        </w:rPr>
        <w:t>Cena</w:t>
      </w:r>
      <w:r w:rsidRPr="000D2971">
        <w:rPr>
          <w:rFonts w:ascii="Arial" w:hAnsi="Arial" w:cs="Arial"/>
          <w:b/>
          <w:bCs/>
          <w:sz w:val="22"/>
          <w:szCs w:val="22"/>
        </w:rPr>
        <w:t xml:space="preserve"> oferty”</w:t>
      </w:r>
      <w:r w:rsidR="00BC32DE" w:rsidRPr="000D2971">
        <w:rPr>
          <w:rFonts w:ascii="Arial" w:hAnsi="Arial" w:cs="Arial"/>
          <w:sz w:val="22"/>
          <w:szCs w:val="22"/>
        </w:rPr>
        <w:t xml:space="preserve"> maksymalnie </w:t>
      </w:r>
      <w:r w:rsidR="00385ADD" w:rsidRPr="000D2971">
        <w:rPr>
          <w:rFonts w:ascii="Arial" w:hAnsi="Arial" w:cs="Arial"/>
          <w:sz w:val="22"/>
          <w:szCs w:val="22"/>
        </w:rPr>
        <w:t>10</w:t>
      </w:r>
      <w:r w:rsidR="00E424F1" w:rsidRPr="000D2971">
        <w:rPr>
          <w:rFonts w:ascii="Arial" w:hAnsi="Arial" w:cs="Arial"/>
          <w:sz w:val="22"/>
          <w:szCs w:val="22"/>
        </w:rPr>
        <w:t>0</w:t>
      </w:r>
      <w:r w:rsidR="00BC32DE" w:rsidRPr="000D2971">
        <w:rPr>
          <w:rFonts w:ascii="Arial" w:hAnsi="Arial" w:cs="Arial"/>
          <w:sz w:val="22"/>
          <w:szCs w:val="22"/>
        </w:rPr>
        <w:t>% (=</w:t>
      </w:r>
      <w:r w:rsidR="00385ADD" w:rsidRPr="000D2971">
        <w:rPr>
          <w:rFonts w:ascii="Arial" w:hAnsi="Arial" w:cs="Arial"/>
          <w:sz w:val="22"/>
          <w:szCs w:val="22"/>
        </w:rPr>
        <w:t>10</w:t>
      </w:r>
      <w:r w:rsidR="00E424F1" w:rsidRPr="000D2971">
        <w:rPr>
          <w:rFonts w:ascii="Arial" w:hAnsi="Arial" w:cs="Arial"/>
          <w:sz w:val="22"/>
          <w:szCs w:val="22"/>
        </w:rPr>
        <w:t>0</w:t>
      </w:r>
      <w:r w:rsidR="00BC32DE" w:rsidRPr="000D2971">
        <w:rPr>
          <w:rFonts w:ascii="Arial" w:hAnsi="Arial" w:cs="Arial"/>
          <w:sz w:val="22"/>
          <w:szCs w:val="22"/>
        </w:rPr>
        <w:t>punktów) według wzoru: c= cena najtańszej oferty brutto spośród ofert niepodlegających odrzuceniu / cena badanej (przeliczanej) oferty</w:t>
      </w:r>
      <w:r w:rsidR="00BC32DE" w:rsidRPr="005A7168">
        <w:rPr>
          <w:rFonts w:ascii="Arial" w:hAnsi="Arial" w:cs="Arial"/>
          <w:sz w:val="22"/>
          <w:szCs w:val="22"/>
        </w:rPr>
        <w:t xml:space="preserve"> brutto x </w:t>
      </w:r>
      <w:r w:rsidR="00385ADD">
        <w:rPr>
          <w:rFonts w:ascii="Arial" w:hAnsi="Arial" w:cs="Arial"/>
          <w:sz w:val="22"/>
          <w:szCs w:val="22"/>
        </w:rPr>
        <w:t>10</w:t>
      </w:r>
      <w:r w:rsidR="00E424F1" w:rsidRPr="005A7168">
        <w:rPr>
          <w:rFonts w:ascii="Arial" w:hAnsi="Arial" w:cs="Arial"/>
          <w:sz w:val="22"/>
          <w:szCs w:val="22"/>
        </w:rPr>
        <w:t>0</w:t>
      </w:r>
      <w:r w:rsidR="00417F69">
        <w:rPr>
          <w:rFonts w:ascii="Arial" w:hAnsi="Arial" w:cs="Arial"/>
          <w:sz w:val="22"/>
          <w:szCs w:val="22"/>
        </w:rPr>
        <w:t xml:space="preserve"> x 100</w:t>
      </w:r>
      <w:r w:rsidR="003D7812">
        <w:rPr>
          <w:rFonts w:ascii="Arial" w:hAnsi="Arial" w:cs="Arial"/>
          <w:sz w:val="22"/>
          <w:szCs w:val="22"/>
        </w:rPr>
        <w:t>%</w:t>
      </w:r>
      <w:r w:rsidR="00BC32DE" w:rsidRPr="005A7168">
        <w:rPr>
          <w:rFonts w:ascii="Arial" w:hAnsi="Arial" w:cs="Arial"/>
          <w:sz w:val="22"/>
          <w:szCs w:val="22"/>
        </w:rPr>
        <w:t>, przy czym</w:t>
      </w:r>
      <w:r w:rsidR="00A16003" w:rsidRPr="005A7168">
        <w:rPr>
          <w:rFonts w:ascii="Arial" w:hAnsi="Arial" w:cs="Arial"/>
          <w:sz w:val="22"/>
          <w:szCs w:val="22"/>
        </w:rPr>
        <w:t xml:space="preserve"> c</w:t>
      </w:r>
      <w:r w:rsidR="00BC32DE" w:rsidRPr="005A7168">
        <w:rPr>
          <w:rFonts w:ascii="Arial" w:hAnsi="Arial" w:cs="Arial"/>
          <w:sz w:val="22"/>
          <w:szCs w:val="22"/>
        </w:rPr>
        <w:t xml:space="preserve">ena dotyczy ceny oferty wskazanej w formularzu ofertowym za realizację </w:t>
      </w:r>
      <w:r w:rsidR="009B02FF" w:rsidRPr="005A7168">
        <w:rPr>
          <w:rFonts w:ascii="Arial" w:hAnsi="Arial" w:cs="Arial"/>
          <w:sz w:val="22"/>
          <w:szCs w:val="22"/>
        </w:rPr>
        <w:t>całości zamówienia</w:t>
      </w:r>
      <w:r w:rsidR="003D7812">
        <w:rPr>
          <w:rFonts w:ascii="Arial" w:hAnsi="Arial" w:cs="Arial"/>
          <w:sz w:val="22"/>
          <w:szCs w:val="22"/>
        </w:rPr>
        <w:t>.</w:t>
      </w:r>
      <w:r w:rsidR="009739D7" w:rsidRPr="00385ADD">
        <w:rPr>
          <w:rFonts w:ascii="Arial" w:hAnsi="Arial" w:cs="Arial"/>
          <w:sz w:val="22"/>
          <w:szCs w:val="22"/>
        </w:rPr>
        <w:t xml:space="preserve"> </w:t>
      </w:r>
    </w:p>
    <w:p w14:paraId="775EA226" w14:textId="7A875E59" w:rsidR="00A16003" w:rsidRPr="005A7168" w:rsidRDefault="003D7812" w:rsidP="003B7963">
      <w:pPr>
        <w:pStyle w:val="Akapitzlist"/>
        <w:numPr>
          <w:ilvl w:val="0"/>
          <w:numId w:val="30"/>
        </w:numPr>
        <w:ind w:left="0" w:hanging="284"/>
        <w:rPr>
          <w:rFonts w:ascii="Arial" w:hAnsi="Arial" w:cs="Arial"/>
          <w:b/>
          <w:bCs/>
          <w:sz w:val="22"/>
          <w:szCs w:val="22"/>
        </w:rPr>
      </w:pPr>
      <w:r>
        <w:rPr>
          <w:rFonts w:ascii="Arial" w:hAnsi="Arial" w:cs="Arial"/>
          <w:sz w:val="22"/>
          <w:szCs w:val="22"/>
        </w:rPr>
        <w:t>Z</w:t>
      </w:r>
      <w:r w:rsidR="00BC32DE" w:rsidRPr="00385ADD">
        <w:rPr>
          <w:rFonts w:ascii="Arial" w:hAnsi="Arial" w:cs="Arial"/>
          <w:sz w:val="22"/>
          <w:szCs w:val="22"/>
        </w:rPr>
        <w:t>godnie</w:t>
      </w:r>
      <w:r w:rsidR="00BC32DE" w:rsidRPr="005A7168">
        <w:rPr>
          <w:rFonts w:ascii="Arial" w:hAnsi="Arial" w:cs="Arial"/>
          <w:sz w:val="22"/>
          <w:szCs w:val="22"/>
        </w:rPr>
        <w:t xml:space="preserve"> z art. 225 ustawy Pzp, jeśli zostanie złożona oferta, której wybór prowadziłby do powstania u Zamawiającego obowiązku podatkowego zgodnie z ustawą z dnia 11 marca 2004r. o podatku od towarów i usług (Dz.U. z 20</w:t>
      </w:r>
      <w:r w:rsidR="00205B8F" w:rsidRPr="005A7168">
        <w:rPr>
          <w:rFonts w:ascii="Arial" w:hAnsi="Arial" w:cs="Arial"/>
          <w:sz w:val="22"/>
          <w:szCs w:val="22"/>
        </w:rPr>
        <w:t>24</w:t>
      </w:r>
      <w:r w:rsidR="00BC32DE" w:rsidRPr="005A7168">
        <w:rPr>
          <w:rFonts w:ascii="Arial" w:hAnsi="Arial" w:cs="Arial"/>
          <w:sz w:val="22"/>
          <w:szCs w:val="22"/>
        </w:rPr>
        <w:t xml:space="preserve">r. poz. </w:t>
      </w:r>
      <w:r w:rsidR="00205B8F" w:rsidRPr="005A7168">
        <w:rPr>
          <w:rFonts w:ascii="Arial" w:hAnsi="Arial" w:cs="Arial"/>
          <w:sz w:val="22"/>
          <w:szCs w:val="22"/>
        </w:rPr>
        <w:t>362 z p.zm</w:t>
      </w:r>
      <w:r w:rsidR="00BC32DE" w:rsidRPr="005A7168">
        <w:rPr>
          <w:rFonts w:ascii="Arial" w:hAnsi="Arial" w:cs="Arial"/>
          <w:sz w:val="22"/>
          <w:szCs w:val="22"/>
        </w:rPr>
        <w:t>) dla celów zastosowania kryterium cena Zamawiający dolicza do przedstawionej ceny kwotę podatku od towarów i usług którą miałby obowiązek rozliczyć.</w:t>
      </w:r>
    </w:p>
    <w:p w14:paraId="047F8E09" w14:textId="62D8DAD3" w:rsidR="00BC32DE" w:rsidRPr="007B50C2" w:rsidRDefault="00BC32DE" w:rsidP="003B7963">
      <w:pPr>
        <w:pStyle w:val="Akapitzlist"/>
        <w:numPr>
          <w:ilvl w:val="0"/>
          <w:numId w:val="30"/>
        </w:numPr>
        <w:ind w:left="0" w:hanging="284"/>
        <w:rPr>
          <w:rFonts w:ascii="Arial" w:hAnsi="Arial" w:cs="Arial"/>
          <w:b/>
          <w:bCs/>
          <w:sz w:val="22"/>
          <w:szCs w:val="22"/>
        </w:rPr>
      </w:pPr>
      <w:r w:rsidRPr="007B50C2">
        <w:rPr>
          <w:rFonts w:ascii="Arial" w:hAnsi="Arial" w:cs="Arial"/>
          <w:sz w:val="22"/>
          <w:szCs w:val="22"/>
          <w:lang w:eastAsia="pl-PL"/>
        </w:rPr>
        <w:t>Ofert</w:t>
      </w:r>
      <w:r w:rsidR="00850A99" w:rsidRPr="007B50C2">
        <w:rPr>
          <w:rFonts w:ascii="Arial" w:hAnsi="Arial" w:cs="Arial"/>
          <w:sz w:val="22"/>
          <w:szCs w:val="22"/>
          <w:lang w:eastAsia="pl-PL"/>
        </w:rPr>
        <w:t>ą</w:t>
      </w:r>
      <w:r w:rsidRPr="007B50C2">
        <w:rPr>
          <w:rFonts w:ascii="Arial" w:hAnsi="Arial" w:cs="Arial"/>
          <w:sz w:val="22"/>
          <w:szCs w:val="22"/>
          <w:lang w:eastAsia="pl-PL"/>
        </w:rPr>
        <w:t xml:space="preserve"> najkorzystniejszą </w:t>
      </w:r>
      <w:r w:rsidR="00850A99" w:rsidRPr="007B50C2">
        <w:rPr>
          <w:rFonts w:ascii="Arial" w:hAnsi="Arial" w:cs="Arial"/>
          <w:sz w:val="22"/>
          <w:szCs w:val="22"/>
          <w:lang w:eastAsia="pl-PL"/>
        </w:rPr>
        <w:t>zostanie</w:t>
      </w:r>
      <w:r w:rsidRPr="007B50C2">
        <w:rPr>
          <w:rFonts w:ascii="Arial" w:hAnsi="Arial" w:cs="Arial"/>
          <w:sz w:val="22"/>
          <w:szCs w:val="22"/>
          <w:lang w:eastAsia="pl-PL"/>
        </w:rPr>
        <w:t xml:space="preserve"> oferta</w:t>
      </w:r>
      <w:r w:rsidR="006B173E">
        <w:rPr>
          <w:rFonts w:ascii="Arial" w:hAnsi="Arial" w:cs="Arial"/>
          <w:sz w:val="22"/>
          <w:szCs w:val="22"/>
          <w:lang w:eastAsia="pl-PL"/>
        </w:rPr>
        <w:t xml:space="preserve"> z najwyższ</w:t>
      </w:r>
      <w:r w:rsidR="00684A34">
        <w:rPr>
          <w:rFonts w:ascii="Arial" w:hAnsi="Arial" w:cs="Arial"/>
          <w:sz w:val="22"/>
          <w:szCs w:val="22"/>
          <w:lang w:eastAsia="pl-PL"/>
        </w:rPr>
        <w:t>ą</w:t>
      </w:r>
      <w:r w:rsidR="006B173E">
        <w:rPr>
          <w:rFonts w:ascii="Arial" w:hAnsi="Arial" w:cs="Arial"/>
          <w:sz w:val="22"/>
          <w:szCs w:val="22"/>
          <w:lang w:eastAsia="pl-PL"/>
        </w:rPr>
        <w:t xml:space="preserve"> ilością punktów</w:t>
      </w:r>
      <w:r w:rsidR="000C769E">
        <w:rPr>
          <w:rFonts w:ascii="Arial" w:hAnsi="Arial" w:cs="Arial"/>
          <w:sz w:val="22"/>
          <w:szCs w:val="22"/>
          <w:lang w:eastAsia="pl-PL"/>
        </w:rPr>
        <w:t xml:space="preserve"> (%)</w:t>
      </w:r>
      <w:r w:rsidR="006B173E">
        <w:rPr>
          <w:rFonts w:ascii="Arial" w:hAnsi="Arial" w:cs="Arial"/>
          <w:sz w:val="22"/>
          <w:szCs w:val="22"/>
          <w:lang w:eastAsia="pl-PL"/>
        </w:rPr>
        <w:t xml:space="preserve"> w </w:t>
      </w:r>
      <w:r w:rsidR="00385ADD" w:rsidRPr="00385ADD">
        <w:rPr>
          <w:rFonts w:ascii="Arial" w:hAnsi="Arial" w:cs="Arial"/>
          <w:sz w:val="22"/>
          <w:szCs w:val="22"/>
          <w:lang w:eastAsia="pl-PL"/>
        </w:rPr>
        <w:t xml:space="preserve">ramach kryterium </w:t>
      </w:r>
      <w:r w:rsidR="00152E6B" w:rsidRPr="00385ADD">
        <w:rPr>
          <w:rFonts w:ascii="Arial" w:hAnsi="Arial" w:cs="Arial"/>
          <w:sz w:val="22"/>
          <w:szCs w:val="22"/>
          <w:lang w:eastAsia="pl-PL"/>
        </w:rPr>
        <w:t>cena -</w:t>
      </w:r>
      <w:r w:rsidR="00385ADD" w:rsidRPr="00385ADD">
        <w:rPr>
          <w:rFonts w:ascii="Arial" w:hAnsi="Arial" w:cs="Arial"/>
          <w:sz w:val="22"/>
          <w:szCs w:val="22"/>
          <w:lang w:eastAsia="pl-PL"/>
        </w:rPr>
        <w:t xml:space="preserve"> oferta najtańsza </w:t>
      </w:r>
      <w:r w:rsidR="00152E6B" w:rsidRPr="00385ADD">
        <w:rPr>
          <w:rFonts w:ascii="Arial" w:hAnsi="Arial" w:cs="Arial"/>
          <w:sz w:val="22"/>
          <w:szCs w:val="22"/>
          <w:lang w:eastAsia="pl-PL"/>
        </w:rPr>
        <w:t>(w</w:t>
      </w:r>
      <w:r w:rsidR="00385ADD" w:rsidRPr="00385ADD">
        <w:rPr>
          <w:rFonts w:ascii="Arial" w:hAnsi="Arial" w:cs="Arial"/>
          <w:sz w:val="22"/>
          <w:szCs w:val="22"/>
          <w:lang w:eastAsia="pl-PL"/>
        </w:rPr>
        <w:t xml:space="preserve"> każdej części osobno)</w:t>
      </w:r>
      <w:r w:rsidR="00684A34">
        <w:rPr>
          <w:rFonts w:ascii="Arial" w:hAnsi="Arial" w:cs="Arial"/>
          <w:sz w:val="22"/>
          <w:szCs w:val="22"/>
          <w:lang w:eastAsia="pl-PL"/>
        </w:rPr>
        <w:t>.</w:t>
      </w:r>
    </w:p>
    <w:p w14:paraId="2C78970F" w14:textId="77777777" w:rsidR="00E2506F" w:rsidRPr="007B50C2" w:rsidRDefault="00F821D6" w:rsidP="003B7963">
      <w:pPr>
        <w:pStyle w:val="Nagwek2"/>
        <w:numPr>
          <w:ilvl w:val="3"/>
          <w:numId w:val="19"/>
        </w:numPr>
        <w:ind w:left="284" w:hanging="568"/>
        <w:rPr>
          <w:rFonts w:ascii="Arial" w:hAnsi="Arial" w:cs="Arial"/>
          <w:b/>
          <w:bCs/>
          <w:color w:val="2F5496"/>
          <w:sz w:val="22"/>
          <w:szCs w:val="22"/>
        </w:rPr>
      </w:pPr>
      <w:bookmarkStart w:id="47" w:name="_Toc226451858"/>
      <w:r w:rsidRPr="007B50C2">
        <w:rPr>
          <w:rFonts w:ascii="Arial" w:hAnsi="Arial" w:cs="Arial"/>
          <w:b/>
          <w:bCs/>
          <w:color w:val="2F5496"/>
          <w:sz w:val="22"/>
          <w:szCs w:val="22"/>
        </w:rPr>
        <w:t>Wybór oferty najkorzystniejszej</w:t>
      </w:r>
      <w:bookmarkEnd w:id="47"/>
      <w:r w:rsidRPr="007B50C2">
        <w:rPr>
          <w:rFonts w:ascii="Arial" w:hAnsi="Arial" w:cs="Arial"/>
          <w:b/>
          <w:bCs/>
          <w:color w:val="2F5496"/>
          <w:sz w:val="22"/>
          <w:szCs w:val="22"/>
        </w:rPr>
        <w:t xml:space="preserve"> </w:t>
      </w:r>
    </w:p>
    <w:p w14:paraId="2947DF3C" w14:textId="77777777" w:rsidR="00410630" w:rsidRPr="007B50C2" w:rsidRDefault="00410630" w:rsidP="00410630">
      <w:pPr>
        <w:autoSpaceDE w:val="0"/>
        <w:autoSpaceDN w:val="0"/>
        <w:adjustRightInd w:val="0"/>
        <w:spacing w:after="0" w:line="240" w:lineRule="auto"/>
        <w:rPr>
          <w:rFonts w:ascii="Arial" w:hAnsi="Arial" w:cs="Arial"/>
          <w:sz w:val="22"/>
          <w:szCs w:val="22"/>
        </w:rPr>
      </w:pPr>
    </w:p>
    <w:p w14:paraId="454BD0E5" w14:textId="77777777" w:rsidR="00197C3E" w:rsidRPr="007B50C2" w:rsidRDefault="00410630" w:rsidP="003B7963">
      <w:pPr>
        <w:pStyle w:val="Akapitzlist"/>
        <w:numPr>
          <w:ilvl w:val="0"/>
          <w:numId w:val="18"/>
        </w:numPr>
        <w:autoSpaceDE w:val="0"/>
        <w:autoSpaceDN w:val="0"/>
        <w:adjustRightInd w:val="0"/>
        <w:spacing w:after="0"/>
        <w:ind w:left="284" w:hanging="426"/>
        <w:rPr>
          <w:rFonts w:ascii="Arial" w:hAnsi="Arial" w:cs="Arial"/>
          <w:color w:val="000000"/>
          <w:sz w:val="22"/>
          <w:szCs w:val="22"/>
        </w:rPr>
      </w:pPr>
      <w:r w:rsidRPr="007B50C2">
        <w:rPr>
          <w:rFonts w:ascii="Arial" w:hAnsi="Arial" w:cs="Arial"/>
          <w:color w:val="000000"/>
          <w:sz w:val="22"/>
          <w:szCs w:val="22"/>
        </w:rPr>
        <w:t xml:space="preserve">Zamawiający </w:t>
      </w:r>
      <w:r w:rsidR="00CF02C5" w:rsidRPr="007B50C2">
        <w:rPr>
          <w:rFonts w:ascii="Arial" w:hAnsi="Arial" w:cs="Arial"/>
          <w:color w:val="000000"/>
          <w:sz w:val="22"/>
          <w:szCs w:val="22"/>
        </w:rPr>
        <w:t>wybiera ofertę najkorzystniejszą</w:t>
      </w:r>
      <w:r w:rsidRPr="007B50C2">
        <w:rPr>
          <w:rFonts w:ascii="Arial" w:hAnsi="Arial" w:cs="Arial"/>
          <w:color w:val="000000"/>
          <w:sz w:val="22"/>
          <w:szCs w:val="22"/>
        </w:rPr>
        <w:t xml:space="preserve"> - w terminie związania ofertą określonym w dokumentach zamówienia (art. 252 ust. 1 ustawy Pzp)</w:t>
      </w:r>
      <w:r w:rsidR="00A23EE6" w:rsidRPr="007B50C2">
        <w:rPr>
          <w:rFonts w:ascii="Arial" w:hAnsi="Arial" w:cs="Arial"/>
          <w:color w:val="000000"/>
          <w:sz w:val="22"/>
          <w:szCs w:val="22"/>
        </w:rPr>
        <w:t xml:space="preserve">. </w:t>
      </w:r>
    </w:p>
    <w:p w14:paraId="0899C1B4" w14:textId="77777777" w:rsidR="00960481" w:rsidRPr="007B50C2" w:rsidRDefault="00410630" w:rsidP="003B7963">
      <w:pPr>
        <w:pStyle w:val="Akapitzlist"/>
        <w:numPr>
          <w:ilvl w:val="0"/>
          <w:numId w:val="18"/>
        </w:numPr>
        <w:autoSpaceDE w:val="0"/>
        <w:autoSpaceDN w:val="0"/>
        <w:adjustRightInd w:val="0"/>
        <w:spacing w:after="0"/>
        <w:ind w:left="284" w:hanging="426"/>
        <w:rPr>
          <w:rFonts w:ascii="Arial" w:hAnsi="Arial" w:cs="Arial"/>
          <w:color w:val="000000"/>
          <w:sz w:val="22"/>
          <w:szCs w:val="22"/>
        </w:rPr>
      </w:pPr>
      <w:r w:rsidRPr="007B50C2">
        <w:rPr>
          <w:rFonts w:ascii="Arial" w:hAnsi="Arial" w:cs="Arial"/>
          <w:color w:val="000000"/>
          <w:sz w:val="22"/>
          <w:szCs w:val="22"/>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(art. 252 ust. 2 ustawy Pzp). </w:t>
      </w:r>
    </w:p>
    <w:p w14:paraId="0DA8C812" w14:textId="77777777" w:rsidR="00960481" w:rsidRPr="007B50C2" w:rsidRDefault="00410630" w:rsidP="003B7963">
      <w:pPr>
        <w:pStyle w:val="Akapitzlist"/>
        <w:numPr>
          <w:ilvl w:val="0"/>
          <w:numId w:val="18"/>
        </w:numPr>
        <w:autoSpaceDE w:val="0"/>
        <w:autoSpaceDN w:val="0"/>
        <w:adjustRightInd w:val="0"/>
        <w:spacing w:after="0"/>
        <w:ind w:left="284" w:hanging="426"/>
        <w:rPr>
          <w:rFonts w:ascii="Arial" w:hAnsi="Arial" w:cs="Arial"/>
          <w:color w:val="000000"/>
          <w:sz w:val="22"/>
          <w:szCs w:val="22"/>
        </w:rPr>
      </w:pPr>
      <w:r w:rsidRPr="007B50C2">
        <w:rPr>
          <w:rFonts w:ascii="Arial" w:hAnsi="Arial" w:cs="Arial"/>
          <w:color w:val="000000"/>
          <w:sz w:val="22"/>
          <w:szCs w:val="22"/>
        </w:rPr>
        <w:t xml:space="preserve">W przypadku braku zgody, o której mowa w art. 252 ust. 2 ustawy Pzp, Zamawiający zwraca się o wyrażenie takiej zgody do kolejnego Wykonawcy, którego oferta została najwyżej oceniona, chyba że zachodzą przesłanki do unieważnienia postępowania (art. 252 ust. 3 ustawy Pzp). Zgodnie z przepisem art. 253 ust. 1 ustawy Pzp - niezwłocznie po wyborze </w:t>
      </w:r>
      <w:r w:rsidRPr="007B50C2">
        <w:rPr>
          <w:rFonts w:ascii="Arial" w:hAnsi="Arial" w:cs="Arial"/>
          <w:color w:val="000000"/>
          <w:sz w:val="22"/>
          <w:szCs w:val="22"/>
        </w:rPr>
        <w:lastRenderedPageBreak/>
        <w:t xml:space="preserve">najkorzystniejszej oferty Zamawiający informuje równocześnie wykonawców, którzy złożyli oferty, o: </w:t>
      </w:r>
    </w:p>
    <w:p w14:paraId="1F101E6D" w14:textId="77777777" w:rsidR="00E71D95" w:rsidRPr="007B50C2" w:rsidRDefault="00410630" w:rsidP="003B7963">
      <w:pPr>
        <w:pStyle w:val="Akapitzlist"/>
        <w:numPr>
          <w:ilvl w:val="0"/>
          <w:numId w:val="31"/>
        </w:numPr>
        <w:tabs>
          <w:tab w:val="left" w:pos="284"/>
        </w:tabs>
        <w:autoSpaceDE w:val="0"/>
        <w:autoSpaceDN w:val="0"/>
        <w:adjustRightInd w:val="0"/>
        <w:spacing w:after="0"/>
        <w:ind w:left="142" w:hanging="142"/>
        <w:rPr>
          <w:rFonts w:ascii="Arial" w:hAnsi="Arial" w:cs="Arial"/>
          <w:color w:val="000000"/>
          <w:sz w:val="22"/>
          <w:szCs w:val="22"/>
        </w:rPr>
      </w:pPr>
      <w:r w:rsidRPr="007B50C2">
        <w:rPr>
          <w:rFonts w:ascii="Arial" w:hAnsi="Arial" w:cs="Arial"/>
          <w:color w:val="000000"/>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486C04CD" w14:textId="77777777" w:rsidR="00960481" w:rsidRPr="007B50C2" w:rsidRDefault="00410630" w:rsidP="003B7963">
      <w:pPr>
        <w:pStyle w:val="Akapitzlist"/>
        <w:numPr>
          <w:ilvl w:val="0"/>
          <w:numId w:val="31"/>
        </w:numPr>
        <w:tabs>
          <w:tab w:val="left" w:pos="284"/>
        </w:tabs>
        <w:autoSpaceDE w:val="0"/>
        <w:autoSpaceDN w:val="0"/>
        <w:adjustRightInd w:val="0"/>
        <w:spacing w:after="0"/>
        <w:ind w:left="142" w:hanging="142"/>
        <w:rPr>
          <w:rFonts w:ascii="Arial" w:hAnsi="Arial" w:cs="Arial"/>
          <w:color w:val="000000"/>
          <w:sz w:val="22"/>
          <w:szCs w:val="22"/>
        </w:rPr>
      </w:pPr>
      <w:r w:rsidRPr="007B50C2">
        <w:rPr>
          <w:rFonts w:ascii="Arial" w:hAnsi="Arial" w:cs="Arial"/>
          <w:color w:val="000000"/>
          <w:sz w:val="22"/>
          <w:szCs w:val="22"/>
        </w:rPr>
        <w:t>Wykonawcach, których oferty zostały odrzucone – podając uzasadnienie faktyczne i prawne.</w:t>
      </w:r>
    </w:p>
    <w:p w14:paraId="73011811" w14:textId="77777777" w:rsidR="00410630" w:rsidRPr="007B50C2" w:rsidRDefault="00410630" w:rsidP="003B7963">
      <w:pPr>
        <w:pStyle w:val="Akapitzlist"/>
        <w:numPr>
          <w:ilvl w:val="0"/>
          <w:numId w:val="18"/>
        </w:numPr>
        <w:autoSpaceDE w:val="0"/>
        <w:autoSpaceDN w:val="0"/>
        <w:adjustRightInd w:val="0"/>
        <w:spacing w:after="0"/>
        <w:ind w:left="284" w:hanging="426"/>
        <w:rPr>
          <w:rFonts w:ascii="Arial" w:hAnsi="Arial" w:cs="Arial"/>
          <w:color w:val="000000"/>
          <w:sz w:val="22"/>
          <w:szCs w:val="22"/>
        </w:rPr>
      </w:pPr>
      <w:r w:rsidRPr="007B50C2">
        <w:rPr>
          <w:rFonts w:ascii="Arial" w:hAnsi="Arial" w:cs="Arial"/>
          <w:color w:val="000000"/>
          <w:sz w:val="22"/>
          <w:szCs w:val="22"/>
        </w:rPr>
        <w:t>Zamawiający udostępnia niezwłocznie informacje, o których mowa w art. 253 ust. 1 pkt 1, na</w:t>
      </w:r>
      <w:r w:rsidR="00960481" w:rsidRPr="007B50C2">
        <w:rPr>
          <w:rFonts w:ascii="Arial" w:hAnsi="Arial" w:cs="Arial"/>
          <w:color w:val="000000"/>
          <w:sz w:val="22"/>
          <w:szCs w:val="22"/>
        </w:rPr>
        <w:t xml:space="preserve"> </w:t>
      </w:r>
      <w:r w:rsidRPr="007B50C2">
        <w:rPr>
          <w:rFonts w:ascii="Arial" w:hAnsi="Arial" w:cs="Arial"/>
          <w:color w:val="000000"/>
          <w:sz w:val="22"/>
          <w:szCs w:val="22"/>
        </w:rPr>
        <w:t>stronie internetowej prowadzonego postępowania (</w:t>
      </w:r>
      <w:r w:rsidRPr="007B50C2">
        <w:rPr>
          <w:rFonts w:ascii="Arial" w:hAnsi="Arial" w:cs="Arial"/>
          <w:b/>
          <w:bCs/>
          <w:color w:val="000000"/>
          <w:sz w:val="22"/>
          <w:szCs w:val="22"/>
        </w:rPr>
        <w:t xml:space="preserve">art. 253 ust. 2 </w:t>
      </w:r>
      <w:r w:rsidRPr="007B50C2">
        <w:rPr>
          <w:rFonts w:ascii="Arial" w:hAnsi="Arial" w:cs="Arial"/>
          <w:color w:val="000000"/>
          <w:sz w:val="22"/>
          <w:szCs w:val="22"/>
        </w:rPr>
        <w:t xml:space="preserve">ustawy Pzp). </w:t>
      </w:r>
    </w:p>
    <w:p w14:paraId="0C053E16" w14:textId="77777777" w:rsidR="00E2506F" w:rsidRPr="007B50C2" w:rsidRDefault="00F821D6" w:rsidP="003B7963">
      <w:pPr>
        <w:pStyle w:val="Nagwek2"/>
        <w:numPr>
          <w:ilvl w:val="3"/>
          <w:numId w:val="19"/>
        </w:numPr>
        <w:spacing w:line="276" w:lineRule="auto"/>
        <w:ind w:left="-142" w:hanging="425"/>
        <w:rPr>
          <w:rFonts w:ascii="Arial" w:hAnsi="Arial" w:cs="Arial"/>
          <w:b/>
          <w:bCs/>
          <w:color w:val="2F5496"/>
          <w:sz w:val="22"/>
          <w:szCs w:val="22"/>
        </w:rPr>
      </w:pPr>
      <w:bookmarkStart w:id="48" w:name="_Toc226451859"/>
      <w:r w:rsidRPr="007B50C2">
        <w:rPr>
          <w:rFonts w:ascii="Arial" w:hAnsi="Arial" w:cs="Arial"/>
          <w:b/>
          <w:bCs/>
          <w:color w:val="2F5496"/>
          <w:sz w:val="22"/>
          <w:szCs w:val="22"/>
        </w:rPr>
        <w:t>Informacja o formalnościach jakie musza zostać dopełnione po wyborze oferty najkorzystniejszej w celu zawarcia umowy w sprawie zamówienia publicznego</w:t>
      </w:r>
      <w:bookmarkEnd w:id="48"/>
      <w:r w:rsidRPr="007B50C2">
        <w:rPr>
          <w:rFonts w:ascii="Arial" w:hAnsi="Arial" w:cs="Arial"/>
          <w:b/>
          <w:bCs/>
          <w:color w:val="2F5496"/>
          <w:sz w:val="22"/>
          <w:szCs w:val="22"/>
        </w:rPr>
        <w:t xml:space="preserve"> </w:t>
      </w:r>
    </w:p>
    <w:p w14:paraId="402B99D9" w14:textId="77777777" w:rsidR="00E71D95" w:rsidRPr="007B50C2" w:rsidRDefault="00E71D95" w:rsidP="00E71D95">
      <w:pPr>
        <w:rPr>
          <w:rFonts w:ascii="Arial" w:hAnsi="Arial" w:cs="Arial"/>
          <w:sz w:val="22"/>
          <w:szCs w:val="22"/>
        </w:rPr>
      </w:pPr>
    </w:p>
    <w:p w14:paraId="63B9FB16" w14:textId="39211A3F" w:rsidR="00E46C16" w:rsidRPr="00E46C16" w:rsidRDefault="00E46C16" w:rsidP="00E46C16">
      <w:pPr>
        <w:pStyle w:val="Akapitzlist"/>
        <w:ind w:left="142"/>
        <w:rPr>
          <w:rFonts w:ascii="Arial" w:hAnsi="Arial" w:cs="Arial"/>
          <w:b/>
          <w:bCs/>
          <w:color w:val="004F88"/>
          <w:sz w:val="22"/>
          <w:szCs w:val="22"/>
        </w:rPr>
      </w:pPr>
      <w:r w:rsidRPr="00E46C16">
        <w:rPr>
          <w:rFonts w:ascii="Arial" w:hAnsi="Arial" w:cs="Arial"/>
          <w:b/>
          <w:bCs/>
          <w:sz w:val="22"/>
          <w:szCs w:val="22"/>
        </w:rPr>
        <w:t>Zamawiający nie wymaga</w:t>
      </w:r>
      <w:r w:rsidR="001378DA" w:rsidRPr="00E46C16">
        <w:rPr>
          <w:rFonts w:ascii="Arial" w:hAnsi="Arial" w:cs="Arial"/>
          <w:b/>
          <w:bCs/>
          <w:sz w:val="22"/>
          <w:szCs w:val="22"/>
        </w:rPr>
        <w:t xml:space="preserve"> wniesienia zabezpieczenia należytego wykonania umowy </w:t>
      </w:r>
    </w:p>
    <w:p w14:paraId="674C451B" w14:textId="749C7D80" w:rsidR="001378DA" w:rsidRPr="000C769E" w:rsidRDefault="001378DA" w:rsidP="00E46C16">
      <w:pPr>
        <w:pStyle w:val="Akapitzlist"/>
        <w:tabs>
          <w:tab w:val="left" w:pos="426"/>
        </w:tabs>
        <w:autoSpaceDE w:val="0"/>
        <w:autoSpaceDN w:val="0"/>
        <w:adjustRightInd w:val="0"/>
        <w:spacing w:after="0"/>
        <w:ind w:left="284"/>
        <w:rPr>
          <w:rFonts w:ascii="Arial" w:hAnsi="Arial" w:cs="Arial"/>
          <w:b/>
          <w:bCs/>
          <w:color w:val="004F88"/>
          <w:sz w:val="22"/>
          <w:szCs w:val="22"/>
        </w:rPr>
      </w:pPr>
    </w:p>
    <w:p w14:paraId="74041285" w14:textId="77777777" w:rsidR="00F821D6" w:rsidRPr="007B50C2" w:rsidRDefault="00F821D6" w:rsidP="003B7963">
      <w:pPr>
        <w:pStyle w:val="Nagwek1"/>
        <w:numPr>
          <w:ilvl w:val="0"/>
          <w:numId w:val="25"/>
        </w:numPr>
        <w:rPr>
          <w:rFonts w:ascii="Arial" w:hAnsi="Arial" w:cs="Arial"/>
          <w:b/>
          <w:bCs/>
          <w:color w:val="2E74B5"/>
          <w:sz w:val="22"/>
          <w:szCs w:val="22"/>
        </w:rPr>
      </w:pPr>
      <w:bookmarkStart w:id="49" w:name="_Toc226451860"/>
      <w:r w:rsidRPr="007B50C2">
        <w:rPr>
          <w:rFonts w:ascii="Arial" w:hAnsi="Arial" w:cs="Arial"/>
          <w:b/>
          <w:bCs/>
          <w:color w:val="2E74B5"/>
          <w:sz w:val="22"/>
          <w:szCs w:val="22"/>
        </w:rPr>
        <w:t>Środki ochrony prawnej</w:t>
      </w:r>
      <w:bookmarkEnd w:id="49"/>
      <w:r w:rsidRPr="007B50C2">
        <w:rPr>
          <w:rFonts w:ascii="Arial" w:hAnsi="Arial" w:cs="Arial"/>
          <w:b/>
          <w:bCs/>
          <w:color w:val="2E74B5"/>
          <w:sz w:val="22"/>
          <w:szCs w:val="22"/>
        </w:rPr>
        <w:t xml:space="preserve"> </w:t>
      </w:r>
    </w:p>
    <w:p w14:paraId="5B475FDE" w14:textId="77777777" w:rsidR="00792248" w:rsidRPr="007B50C2" w:rsidRDefault="00B21A70" w:rsidP="003B7963">
      <w:pPr>
        <w:pStyle w:val="Akapitzlist"/>
        <w:numPr>
          <w:ilvl w:val="4"/>
          <w:numId w:val="19"/>
        </w:numPr>
        <w:ind w:left="284" w:hanging="284"/>
        <w:rPr>
          <w:rFonts w:ascii="Arial" w:hAnsi="Arial" w:cs="Arial"/>
          <w:sz w:val="22"/>
          <w:szCs w:val="22"/>
        </w:rPr>
      </w:pPr>
      <w:r w:rsidRPr="007B50C2">
        <w:rPr>
          <w:rFonts w:ascii="Arial" w:hAnsi="Arial" w:cs="Arial"/>
          <w:sz w:val="22"/>
          <w:szCs w:val="22"/>
        </w:rPr>
        <w:t xml:space="preserve">Wykonawcy przysługuje odwołanie na: </w:t>
      </w:r>
    </w:p>
    <w:p w14:paraId="5C35A2AF" w14:textId="77777777" w:rsidR="00AF294F" w:rsidRPr="007B50C2" w:rsidRDefault="00792248" w:rsidP="003B7963">
      <w:pPr>
        <w:pStyle w:val="Akapitzlist"/>
        <w:numPr>
          <w:ilvl w:val="0"/>
          <w:numId w:val="36"/>
        </w:numPr>
        <w:tabs>
          <w:tab w:val="left" w:pos="142"/>
        </w:tabs>
        <w:ind w:left="142" w:hanging="426"/>
        <w:rPr>
          <w:rFonts w:ascii="Arial" w:hAnsi="Arial" w:cs="Arial"/>
          <w:sz w:val="22"/>
          <w:szCs w:val="22"/>
        </w:rPr>
      </w:pPr>
      <w:r w:rsidRPr="007B50C2">
        <w:rPr>
          <w:rFonts w:ascii="Arial" w:hAnsi="Arial" w:cs="Arial"/>
          <w:sz w:val="22"/>
          <w:szCs w:val="22"/>
        </w:rPr>
        <w:t>n</w:t>
      </w:r>
      <w:r w:rsidR="00B21A70" w:rsidRPr="007B50C2">
        <w:rPr>
          <w:rFonts w:ascii="Arial" w:hAnsi="Arial" w:cs="Arial"/>
          <w:sz w:val="22"/>
          <w:szCs w:val="22"/>
        </w:rPr>
        <w:t>iezgodn</w:t>
      </w:r>
      <w:r w:rsidRPr="007B50C2">
        <w:rPr>
          <w:rFonts w:ascii="Arial" w:hAnsi="Arial" w:cs="Arial"/>
          <w:sz w:val="22"/>
          <w:szCs w:val="22"/>
        </w:rPr>
        <w:t>ą</w:t>
      </w:r>
      <w:r w:rsidR="00B21A70" w:rsidRPr="007B50C2">
        <w:rPr>
          <w:rFonts w:ascii="Arial" w:hAnsi="Arial" w:cs="Arial"/>
          <w:sz w:val="22"/>
          <w:szCs w:val="22"/>
        </w:rPr>
        <w:t xml:space="preserve"> z przepisami ustawy czynność zamawiającego podjętą w </w:t>
      </w:r>
      <w:r w:rsidR="00ED4D28" w:rsidRPr="007B50C2">
        <w:rPr>
          <w:rFonts w:ascii="Arial" w:hAnsi="Arial" w:cs="Arial"/>
          <w:sz w:val="22"/>
          <w:szCs w:val="22"/>
        </w:rPr>
        <w:t>postepowaniu o</w:t>
      </w:r>
      <w:r w:rsidR="00B21A70" w:rsidRPr="007B50C2">
        <w:rPr>
          <w:rFonts w:ascii="Arial" w:hAnsi="Arial" w:cs="Arial"/>
          <w:sz w:val="22"/>
          <w:szCs w:val="22"/>
        </w:rPr>
        <w:t xml:space="preserve"> udzielenie zamówienia, w tym na projektowane postanowienia umowy </w:t>
      </w:r>
    </w:p>
    <w:p w14:paraId="10AF0804" w14:textId="77777777" w:rsidR="00AF294F" w:rsidRPr="007B50C2" w:rsidRDefault="001378DA" w:rsidP="003B7963">
      <w:pPr>
        <w:pStyle w:val="Akapitzlist"/>
        <w:numPr>
          <w:ilvl w:val="0"/>
          <w:numId w:val="36"/>
        </w:numPr>
        <w:tabs>
          <w:tab w:val="left" w:pos="142"/>
        </w:tabs>
        <w:ind w:left="142" w:hanging="426"/>
        <w:rPr>
          <w:rFonts w:ascii="Arial" w:hAnsi="Arial" w:cs="Arial"/>
          <w:sz w:val="22"/>
          <w:szCs w:val="22"/>
        </w:rPr>
      </w:pPr>
      <w:r w:rsidRPr="007B50C2">
        <w:rPr>
          <w:rFonts w:ascii="Arial" w:hAnsi="Arial" w:cs="Arial"/>
          <w:color w:val="000000"/>
          <w:sz w:val="22"/>
          <w:szCs w:val="22"/>
        </w:rPr>
        <w:t xml:space="preserve">zaniechanie czynności w postępowaniu o udzielenie zamówienia, do której Zamawiający był obowiązany na podstawie ustawy; </w:t>
      </w:r>
    </w:p>
    <w:p w14:paraId="25D33F45" w14:textId="77777777" w:rsidR="001378DA" w:rsidRPr="007B50C2" w:rsidRDefault="001378DA" w:rsidP="003B7963">
      <w:pPr>
        <w:pStyle w:val="Akapitzlist"/>
        <w:numPr>
          <w:ilvl w:val="0"/>
          <w:numId w:val="36"/>
        </w:numPr>
        <w:tabs>
          <w:tab w:val="left" w:pos="142"/>
        </w:tabs>
        <w:ind w:left="142" w:hanging="426"/>
        <w:rPr>
          <w:rFonts w:ascii="Arial" w:hAnsi="Arial" w:cs="Arial"/>
          <w:sz w:val="22"/>
          <w:szCs w:val="22"/>
        </w:rPr>
      </w:pPr>
      <w:r w:rsidRPr="007B50C2">
        <w:rPr>
          <w:rFonts w:ascii="Arial" w:hAnsi="Arial" w:cs="Arial"/>
          <w:color w:val="000000"/>
          <w:sz w:val="22"/>
          <w:szCs w:val="22"/>
        </w:rPr>
        <w:t xml:space="preserve">zaniechanie przeprowadzenia postępowania o udzielenie zamówienia na podstawie ustawy, mimo że Zamawiający był do tego obowiązany. </w:t>
      </w:r>
    </w:p>
    <w:p w14:paraId="342F0E49" w14:textId="77777777" w:rsidR="00792248" w:rsidRPr="007B50C2" w:rsidRDefault="001378DA" w:rsidP="003B7963">
      <w:pPr>
        <w:pStyle w:val="Akapitzlist"/>
        <w:numPr>
          <w:ilvl w:val="4"/>
          <w:numId w:val="19"/>
        </w:numPr>
        <w:autoSpaceDE w:val="0"/>
        <w:autoSpaceDN w:val="0"/>
        <w:adjustRightInd w:val="0"/>
        <w:spacing w:after="0"/>
        <w:ind w:left="284" w:hanging="284"/>
        <w:rPr>
          <w:rFonts w:ascii="Arial" w:hAnsi="Arial" w:cs="Arial"/>
          <w:color w:val="000000"/>
          <w:sz w:val="22"/>
          <w:szCs w:val="22"/>
        </w:rPr>
      </w:pPr>
      <w:r w:rsidRPr="007B50C2">
        <w:rPr>
          <w:rFonts w:ascii="Arial" w:hAnsi="Arial" w:cs="Arial"/>
          <w:color w:val="000000"/>
          <w:sz w:val="22"/>
          <w:szCs w:val="22"/>
        </w:rPr>
        <w:t>Zgodnie z art. 514 ustawy Pzp ust. 1 ustawy Pzp, - odwołanie wnosi się do Prezesa Izby.</w:t>
      </w:r>
    </w:p>
    <w:p w14:paraId="0C43E6A8" w14:textId="77777777" w:rsidR="002C45F8" w:rsidRPr="007B50C2" w:rsidRDefault="001378DA" w:rsidP="003B7963">
      <w:pPr>
        <w:pStyle w:val="Akapitzlist"/>
        <w:numPr>
          <w:ilvl w:val="0"/>
          <w:numId w:val="32"/>
        </w:numPr>
        <w:autoSpaceDE w:val="0"/>
        <w:autoSpaceDN w:val="0"/>
        <w:adjustRightInd w:val="0"/>
        <w:spacing w:after="0"/>
        <w:ind w:left="142" w:hanging="426"/>
        <w:rPr>
          <w:rFonts w:ascii="Arial" w:hAnsi="Arial" w:cs="Arial"/>
          <w:color w:val="000000"/>
          <w:sz w:val="22"/>
          <w:szCs w:val="22"/>
        </w:rPr>
      </w:pPr>
      <w:r w:rsidRPr="007B50C2">
        <w:rPr>
          <w:rFonts w:ascii="Arial" w:hAnsi="Arial" w:cs="Arial"/>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23F4703B" w14:textId="77777777" w:rsidR="002C45F8" w:rsidRPr="007B50C2" w:rsidRDefault="001378DA" w:rsidP="003B7963">
      <w:pPr>
        <w:pStyle w:val="Akapitzlist"/>
        <w:numPr>
          <w:ilvl w:val="0"/>
          <w:numId w:val="32"/>
        </w:numPr>
        <w:autoSpaceDE w:val="0"/>
        <w:autoSpaceDN w:val="0"/>
        <w:adjustRightInd w:val="0"/>
        <w:spacing w:after="0"/>
        <w:ind w:left="142" w:hanging="426"/>
        <w:rPr>
          <w:rFonts w:ascii="Arial" w:hAnsi="Arial" w:cs="Arial"/>
          <w:color w:val="000000"/>
          <w:sz w:val="22"/>
          <w:szCs w:val="22"/>
        </w:rPr>
      </w:pPr>
      <w:r w:rsidRPr="007B50C2">
        <w:rPr>
          <w:rFonts w:ascii="Arial" w:hAnsi="Arial" w:cs="Arial"/>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73825FEC" w14:textId="77777777" w:rsidR="00B21A70" w:rsidRPr="007B50C2" w:rsidRDefault="001378DA" w:rsidP="003B7963">
      <w:pPr>
        <w:pStyle w:val="Akapitzlist"/>
        <w:numPr>
          <w:ilvl w:val="0"/>
          <w:numId w:val="32"/>
        </w:numPr>
        <w:autoSpaceDE w:val="0"/>
        <w:autoSpaceDN w:val="0"/>
        <w:adjustRightInd w:val="0"/>
        <w:spacing w:after="0"/>
        <w:ind w:left="142" w:hanging="426"/>
        <w:rPr>
          <w:rFonts w:ascii="Arial" w:hAnsi="Arial" w:cs="Arial"/>
          <w:color w:val="000000"/>
          <w:sz w:val="22"/>
          <w:szCs w:val="22"/>
        </w:rPr>
      </w:pPr>
      <w:r w:rsidRPr="007B50C2">
        <w:rPr>
          <w:rFonts w:ascii="Arial" w:hAnsi="Arial" w:cs="Arial"/>
          <w:color w:val="000000"/>
          <w:sz w:val="22"/>
          <w:szCs w:val="22"/>
        </w:rPr>
        <w:t>Zgodnie z art. 515 ust. 1 ustawy Pzp</w:t>
      </w:r>
      <w:r w:rsidR="00B21A70" w:rsidRPr="007B50C2">
        <w:rPr>
          <w:rFonts w:ascii="Arial" w:hAnsi="Arial" w:cs="Arial"/>
          <w:color w:val="000000"/>
          <w:sz w:val="22"/>
          <w:szCs w:val="22"/>
        </w:rPr>
        <w:t xml:space="preserve"> w niniejszym postepowaniu</w:t>
      </w:r>
      <w:r w:rsidRPr="007B50C2">
        <w:rPr>
          <w:rFonts w:ascii="Arial" w:hAnsi="Arial" w:cs="Arial"/>
          <w:color w:val="000000"/>
          <w:sz w:val="22"/>
          <w:szCs w:val="22"/>
        </w:rPr>
        <w:t xml:space="preserve">, </w:t>
      </w:r>
      <w:r w:rsidR="00B21A70" w:rsidRPr="007B50C2">
        <w:rPr>
          <w:rFonts w:ascii="Arial" w:hAnsi="Arial" w:cs="Arial"/>
          <w:color w:val="000000"/>
          <w:sz w:val="22"/>
          <w:szCs w:val="22"/>
        </w:rPr>
        <w:t xml:space="preserve">odwołanie wnosi się </w:t>
      </w:r>
      <w:r w:rsidRPr="007B50C2">
        <w:rPr>
          <w:rFonts w:ascii="Arial" w:hAnsi="Arial" w:cs="Arial"/>
          <w:color w:val="000000"/>
          <w:sz w:val="22"/>
          <w:szCs w:val="22"/>
        </w:rPr>
        <w:t xml:space="preserve">w terminie: </w:t>
      </w:r>
    </w:p>
    <w:p w14:paraId="6BA6CE6D" w14:textId="77777777" w:rsidR="002C45F8" w:rsidRPr="007B50C2" w:rsidRDefault="001378DA" w:rsidP="003B7963">
      <w:pPr>
        <w:pStyle w:val="Akapitzlist"/>
        <w:numPr>
          <w:ilvl w:val="0"/>
          <w:numId w:val="33"/>
        </w:numPr>
        <w:tabs>
          <w:tab w:val="left" w:pos="284"/>
        </w:tabs>
        <w:autoSpaceDE w:val="0"/>
        <w:autoSpaceDN w:val="0"/>
        <w:adjustRightInd w:val="0"/>
        <w:spacing w:after="0"/>
        <w:ind w:left="142" w:hanging="142"/>
        <w:rPr>
          <w:rFonts w:ascii="Arial" w:hAnsi="Arial" w:cs="Arial"/>
          <w:color w:val="000000"/>
          <w:sz w:val="22"/>
          <w:szCs w:val="22"/>
        </w:rPr>
      </w:pPr>
      <w:r w:rsidRPr="007B50C2">
        <w:rPr>
          <w:rFonts w:ascii="Arial" w:hAnsi="Arial" w:cs="Arial"/>
          <w:color w:val="000000"/>
          <w:sz w:val="22"/>
          <w:szCs w:val="22"/>
        </w:rPr>
        <w:t>5 dni od dnia przekazania informacji o czynności zamawiającego stanowiącej podstawę jego wniesienia, jeżeli informacja została przekazana przy użyciu środków komunikacji elektronicznej,</w:t>
      </w:r>
    </w:p>
    <w:p w14:paraId="794A28CD" w14:textId="77777777" w:rsidR="001378DA" w:rsidRPr="007B50C2" w:rsidRDefault="001378DA" w:rsidP="003B7963">
      <w:pPr>
        <w:pStyle w:val="Akapitzlist"/>
        <w:numPr>
          <w:ilvl w:val="0"/>
          <w:numId w:val="33"/>
        </w:numPr>
        <w:tabs>
          <w:tab w:val="left" w:pos="284"/>
        </w:tabs>
        <w:autoSpaceDE w:val="0"/>
        <w:autoSpaceDN w:val="0"/>
        <w:adjustRightInd w:val="0"/>
        <w:spacing w:after="0"/>
        <w:ind w:left="142" w:hanging="142"/>
        <w:rPr>
          <w:rFonts w:ascii="Arial" w:hAnsi="Arial" w:cs="Arial"/>
          <w:color w:val="000000"/>
          <w:sz w:val="22"/>
          <w:szCs w:val="22"/>
        </w:rPr>
      </w:pPr>
      <w:r w:rsidRPr="007B50C2">
        <w:rPr>
          <w:rFonts w:ascii="Arial" w:hAnsi="Arial" w:cs="Arial"/>
          <w:color w:val="000000"/>
          <w:sz w:val="22"/>
          <w:szCs w:val="22"/>
        </w:rPr>
        <w:t xml:space="preserve">10 dni od dnia przekazania informacji o czynności zamawiającego stanowiącej podstawę jego wniesienia, jeżeli informacja została przekazana w sposób inny niż określony w lit. a. </w:t>
      </w:r>
    </w:p>
    <w:p w14:paraId="2D0C2E65" w14:textId="77777777" w:rsidR="002C45F8" w:rsidRPr="007B50C2" w:rsidRDefault="001378DA" w:rsidP="003B7963">
      <w:pPr>
        <w:pStyle w:val="Akapitzlist"/>
        <w:numPr>
          <w:ilvl w:val="0"/>
          <w:numId w:val="32"/>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Odwołanie wobec treści ogłoszenia wszczynającego postępowanie o udzielenie zamówienia lub wobec treści dokumentów zamówienia (art. 515 ust. 2 ustawy Pzp) wnosi się w terminie</w:t>
      </w:r>
      <w:r w:rsidR="00B21A70" w:rsidRPr="007B50C2">
        <w:rPr>
          <w:rFonts w:ascii="Arial" w:hAnsi="Arial" w:cs="Arial"/>
          <w:color w:val="000000"/>
          <w:sz w:val="22"/>
          <w:szCs w:val="22"/>
        </w:rPr>
        <w:t xml:space="preserve"> </w:t>
      </w:r>
      <w:r w:rsidRPr="007B50C2">
        <w:rPr>
          <w:rFonts w:ascii="Arial" w:hAnsi="Arial" w:cs="Arial"/>
          <w:color w:val="000000"/>
          <w:sz w:val="22"/>
          <w:szCs w:val="22"/>
        </w:rPr>
        <w:t xml:space="preserve">5 dni od dnia zamieszczenia ogłoszenia w Biuletynie Zamówień Publicznych lub dokumentów zamówienia na stronie internetowej, w przypadku zamówień, których wartość jest mniejsza niż progi unijne. </w:t>
      </w:r>
    </w:p>
    <w:p w14:paraId="475C9E26" w14:textId="77777777" w:rsidR="002C45F8" w:rsidRPr="007B50C2" w:rsidRDefault="001378DA" w:rsidP="003B7963">
      <w:pPr>
        <w:pStyle w:val="Akapitzlist"/>
        <w:numPr>
          <w:ilvl w:val="0"/>
          <w:numId w:val="32"/>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Odwołanie w przypadkach innych niż określone w art. 515 ust. 1 i 2 ustawy Pzp wnosi się w</w:t>
      </w:r>
      <w:r w:rsidR="00E641F1" w:rsidRPr="007B50C2">
        <w:rPr>
          <w:rFonts w:ascii="Arial" w:hAnsi="Arial" w:cs="Arial"/>
          <w:color w:val="000000"/>
          <w:sz w:val="22"/>
          <w:szCs w:val="22"/>
        </w:rPr>
        <w:t xml:space="preserve"> niniejszym postepowaniu </w:t>
      </w:r>
      <w:r w:rsidR="00ED4D28" w:rsidRPr="007B50C2">
        <w:rPr>
          <w:rFonts w:ascii="Arial" w:hAnsi="Arial" w:cs="Arial"/>
          <w:color w:val="000000"/>
          <w:sz w:val="22"/>
          <w:szCs w:val="22"/>
        </w:rPr>
        <w:t>w terminie</w:t>
      </w:r>
      <w:r w:rsidR="00E641F1" w:rsidRPr="007B50C2">
        <w:rPr>
          <w:rFonts w:ascii="Arial" w:hAnsi="Arial" w:cs="Arial"/>
          <w:color w:val="000000"/>
          <w:sz w:val="22"/>
          <w:szCs w:val="22"/>
        </w:rPr>
        <w:t xml:space="preserve"> </w:t>
      </w:r>
      <w:r w:rsidRPr="007B50C2">
        <w:rPr>
          <w:rFonts w:ascii="Arial" w:hAnsi="Arial" w:cs="Arial"/>
          <w:color w:val="000000"/>
          <w:sz w:val="22"/>
          <w:szCs w:val="22"/>
        </w:rPr>
        <w:t xml:space="preserve">5 dni od dnia, w którym powzięto lub przy zachowaniu </w:t>
      </w:r>
      <w:r w:rsidRPr="007B50C2">
        <w:rPr>
          <w:rFonts w:ascii="Arial" w:hAnsi="Arial" w:cs="Arial"/>
          <w:color w:val="000000"/>
          <w:sz w:val="22"/>
          <w:szCs w:val="22"/>
        </w:rPr>
        <w:lastRenderedPageBreak/>
        <w:t>należytej staranności można było powziąć wiadomość o okolicznościach stanowiących podstawę jego wniesienia</w:t>
      </w:r>
      <w:r w:rsidR="00E641F1" w:rsidRPr="007B50C2">
        <w:rPr>
          <w:rFonts w:ascii="Arial" w:hAnsi="Arial" w:cs="Arial"/>
          <w:color w:val="000000"/>
          <w:sz w:val="22"/>
          <w:szCs w:val="22"/>
        </w:rPr>
        <w:t>.</w:t>
      </w:r>
      <w:r w:rsidRPr="007B50C2">
        <w:rPr>
          <w:rFonts w:ascii="Arial" w:hAnsi="Arial" w:cs="Arial"/>
          <w:color w:val="000000"/>
          <w:sz w:val="22"/>
          <w:szCs w:val="22"/>
        </w:rPr>
        <w:t xml:space="preserve"> </w:t>
      </w:r>
    </w:p>
    <w:p w14:paraId="472C0041" w14:textId="77777777" w:rsidR="002C45F8" w:rsidRPr="007B50C2" w:rsidRDefault="001378DA" w:rsidP="003B7963">
      <w:pPr>
        <w:pStyle w:val="Akapitzlist"/>
        <w:numPr>
          <w:ilvl w:val="0"/>
          <w:numId w:val="32"/>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Postępowanie odwoławcze regulują w szczegółach przepisy art. 506 – art. 578 ustawy Pzp. </w:t>
      </w:r>
    </w:p>
    <w:p w14:paraId="7E129F64" w14:textId="77777777" w:rsidR="002C45F8" w:rsidRPr="007B50C2" w:rsidRDefault="001378DA" w:rsidP="003B7963">
      <w:pPr>
        <w:pStyle w:val="Akapitzlist"/>
        <w:numPr>
          <w:ilvl w:val="0"/>
          <w:numId w:val="32"/>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Zgodnie z art. 579 ust. 1 ustawy Pzp - na orzeczenie Izby oraz postanowienie Prezesa Izby, o którym mowa w art. 519 ust. 1, stronom oraz uczestnikom postępowania odwoławczego przysługuje </w:t>
      </w:r>
      <w:r w:rsidRPr="007B50C2">
        <w:rPr>
          <w:rFonts w:ascii="Arial" w:hAnsi="Arial" w:cs="Arial"/>
          <w:b/>
          <w:bCs/>
          <w:color w:val="000000"/>
          <w:sz w:val="22"/>
          <w:szCs w:val="22"/>
        </w:rPr>
        <w:t>skarga do sądu</w:t>
      </w:r>
      <w:r w:rsidRPr="007B50C2">
        <w:rPr>
          <w:rFonts w:ascii="Arial" w:hAnsi="Arial" w:cs="Arial"/>
          <w:color w:val="000000"/>
          <w:sz w:val="22"/>
          <w:szCs w:val="22"/>
        </w:rPr>
        <w:t xml:space="preserve">. </w:t>
      </w:r>
    </w:p>
    <w:p w14:paraId="2B79C11B" w14:textId="77777777" w:rsidR="002C45F8" w:rsidRPr="007B50C2" w:rsidRDefault="001378DA" w:rsidP="003B7963">
      <w:pPr>
        <w:pStyle w:val="Akapitzlist"/>
        <w:numPr>
          <w:ilvl w:val="0"/>
          <w:numId w:val="32"/>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W postępowaniu toczącym się wskutek wniesienia skargi stosuje się odpowiednio przepisy ustawy z dnia 17 listopada 1964r. – Kodeks postępowania cywilnego o apelacji, jeżeli przepisy niniejszego rozdziału nie stanowią inaczej. </w:t>
      </w:r>
    </w:p>
    <w:p w14:paraId="78F1F35C" w14:textId="77777777" w:rsidR="002C45F8" w:rsidRPr="007B50C2" w:rsidRDefault="001378DA" w:rsidP="003B7963">
      <w:pPr>
        <w:pStyle w:val="Akapitzlist"/>
        <w:numPr>
          <w:ilvl w:val="0"/>
          <w:numId w:val="32"/>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Skargę wnosi się do Sądu Okręgowego w Warszawie sądu zamówień publicznych, zwanego dalej „sądem zamówień publicznych”. </w:t>
      </w:r>
    </w:p>
    <w:p w14:paraId="7512065B" w14:textId="77777777" w:rsidR="002C45F8" w:rsidRPr="007B50C2" w:rsidRDefault="001378DA" w:rsidP="003B7963">
      <w:pPr>
        <w:pStyle w:val="Akapitzlist"/>
        <w:numPr>
          <w:ilvl w:val="0"/>
          <w:numId w:val="32"/>
        </w:numPr>
        <w:tabs>
          <w:tab w:val="left" w:pos="142"/>
        </w:tabs>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2012r. – Prawo pocztowe jest równoznaczne z jej wniesieniem. </w:t>
      </w:r>
    </w:p>
    <w:p w14:paraId="4F8ACDAA" w14:textId="77777777" w:rsidR="002C45F8" w:rsidRPr="007B50C2" w:rsidRDefault="001378DA" w:rsidP="003B7963">
      <w:pPr>
        <w:pStyle w:val="Akapitzlist"/>
        <w:numPr>
          <w:ilvl w:val="0"/>
          <w:numId w:val="32"/>
        </w:numPr>
        <w:tabs>
          <w:tab w:val="left" w:pos="142"/>
        </w:tabs>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Prezes Izby przekazuje skargę wraz z aktami postępowania odwoławczego do sądu zamówień publicznych w terminie 7 dni od dnia jej otrzymania. </w:t>
      </w:r>
    </w:p>
    <w:p w14:paraId="1B00CF4C" w14:textId="77777777" w:rsidR="002C45F8" w:rsidRPr="007B50C2" w:rsidRDefault="001378DA" w:rsidP="003B7963">
      <w:pPr>
        <w:pStyle w:val="Akapitzlist"/>
        <w:numPr>
          <w:ilvl w:val="0"/>
          <w:numId w:val="32"/>
        </w:numPr>
        <w:tabs>
          <w:tab w:val="left" w:pos="142"/>
        </w:tabs>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Skargę może wnieść również Prezes Urzędu, w terminie 30 dni od dnia wydania orzeczenia Izby lub postanowienia Prezesa Izby, o którym mowa w art. 519 ust. 1 ustawy Pzp. Prezes Urzędu może także przystąpić do toczącego się postępowania.</w:t>
      </w:r>
    </w:p>
    <w:p w14:paraId="091D569A" w14:textId="77777777" w:rsidR="002C45F8" w:rsidRPr="007B50C2" w:rsidRDefault="001378DA" w:rsidP="003B7963">
      <w:pPr>
        <w:pStyle w:val="Akapitzlist"/>
        <w:numPr>
          <w:ilvl w:val="0"/>
          <w:numId w:val="32"/>
        </w:numPr>
        <w:tabs>
          <w:tab w:val="left" w:pos="142"/>
        </w:tabs>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Postępowanie skargowe regulują w szczegółach przepisy art. 579 – art. 590 ustawy Pzp.</w:t>
      </w:r>
    </w:p>
    <w:p w14:paraId="45900A11" w14:textId="77777777" w:rsidR="002C45F8" w:rsidRPr="007B50C2" w:rsidRDefault="001378DA" w:rsidP="003B7963">
      <w:pPr>
        <w:pStyle w:val="Akapitzlist"/>
        <w:numPr>
          <w:ilvl w:val="0"/>
          <w:numId w:val="32"/>
        </w:numPr>
        <w:tabs>
          <w:tab w:val="left" w:pos="142"/>
        </w:tabs>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Pozasądowe rozwiązywanie sporów, zgodnie z przepisem art. 591 ust. 1 ustawy Pzp – w sprawie majątkowej, w której zawarcie ugody jest dopuszczalne, każda ze stron umowy, w przypadku sporu wynikającego z zamówienia, może złożyć wniosek o przeprowadzenie mediacji lub inne polubowne rozwiązanie sporu do Sądu Polubownego przy Prokuratorii Generalnej Rzeczypospolitej Polskiej, wybranego mediatora albo osoby prowadzącej inne polubowne rozwiązanie sporu. </w:t>
      </w:r>
    </w:p>
    <w:p w14:paraId="41DF09E3" w14:textId="77777777" w:rsidR="002C45F8" w:rsidRPr="007B50C2" w:rsidRDefault="001378DA" w:rsidP="003B7963">
      <w:pPr>
        <w:pStyle w:val="Akapitzlist"/>
        <w:numPr>
          <w:ilvl w:val="0"/>
          <w:numId w:val="32"/>
        </w:numPr>
        <w:tabs>
          <w:tab w:val="left" w:pos="142"/>
        </w:tabs>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Umowa może zawierać postanowienia o mediacji lub innym polubownym rozwiązaniu sporu. Umowa o mediację lub inne polubowne rozwiązanie sporu może być zawarta także przez wyrażenie przez stronę zgody na mediację lub inne polubowne rozwiązanie sporu, gdy druga strona złożyła wniosek, o którym mowa w art. 591 ust. 1 ustawy Pzp. </w:t>
      </w:r>
    </w:p>
    <w:p w14:paraId="248B2FE5" w14:textId="77777777" w:rsidR="00E641F1" w:rsidRPr="007B50C2" w:rsidRDefault="001378DA" w:rsidP="003B7963">
      <w:pPr>
        <w:pStyle w:val="Akapitzlist"/>
        <w:numPr>
          <w:ilvl w:val="0"/>
          <w:numId w:val="32"/>
        </w:numPr>
        <w:tabs>
          <w:tab w:val="left" w:pos="142"/>
        </w:tabs>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W przypadku odmowy przeprowadzenia mediacji lub innego polubownego rozwiązania sporu przez Sąd Polubowny przy Prokuratorii Generalnej Rzeczypospolitej Polskiej, sąd kieruje strony do mediacji lub innego polubownego rozwiązania sporu: </w:t>
      </w:r>
    </w:p>
    <w:p w14:paraId="0AB92349" w14:textId="77777777" w:rsidR="001378DA" w:rsidRPr="007B50C2" w:rsidRDefault="001378DA" w:rsidP="003B7963">
      <w:pPr>
        <w:pStyle w:val="Akapitzlist"/>
        <w:numPr>
          <w:ilvl w:val="0"/>
          <w:numId w:val="37"/>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do mediatora albo do osoby prowadzącej inne polubowne rozwiązanie sporu, zgodnie z wyborem stron albo </w:t>
      </w:r>
    </w:p>
    <w:p w14:paraId="7B8B58BE" w14:textId="77777777" w:rsidR="00E641F1" w:rsidRPr="007B50C2" w:rsidRDefault="001378DA" w:rsidP="003B7963">
      <w:pPr>
        <w:pStyle w:val="Akapitzlist"/>
        <w:numPr>
          <w:ilvl w:val="0"/>
          <w:numId w:val="37"/>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jeżeli strony nie dokonały wyboru mediatora albo osoby prowadzącej inne polubowne rozwiązanie sporu, odpowiednio sąd wyznacza: </w:t>
      </w:r>
    </w:p>
    <w:p w14:paraId="2BD87E31" w14:textId="77777777" w:rsidR="00E641F1" w:rsidRPr="007B50C2" w:rsidRDefault="001378DA" w:rsidP="003B7963">
      <w:pPr>
        <w:pStyle w:val="Akapitzlist"/>
        <w:numPr>
          <w:ilvl w:val="0"/>
          <w:numId w:val="37"/>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mediatora albo </w:t>
      </w:r>
    </w:p>
    <w:p w14:paraId="2B6DD95F" w14:textId="77777777" w:rsidR="001378DA" w:rsidRPr="007B50C2" w:rsidRDefault="001378DA" w:rsidP="003B7963">
      <w:pPr>
        <w:pStyle w:val="Akapitzlist"/>
        <w:numPr>
          <w:ilvl w:val="0"/>
          <w:numId w:val="37"/>
        </w:numPr>
        <w:autoSpaceDE w:val="0"/>
        <w:autoSpaceDN w:val="0"/>
        <w:adjustRightInd w:val="0"/>
        <w:spacing w:after="0"/>
        <w:ind w:left="0" w:hanging="284"/>
        <w:rPr>
          <w:rFonts w:ascii="Arial" w:hAnsi="Arial" w:cs="Arial"/>
          <w:color w:val="000000"/>
          <w:sz w:val="22"/>
          <w:szCs w:val="22"/>
        </w:rPr>
      </w:pPr>
      <w:r w:rsidRPr="007B50C2">
        <w:rPr>
          <w:rFonts w:ascii="Arial" w:hAnsi="Arial" w:cs="Arial"/>
          <w:color w:val="000000"/>
          <w:sz w:val="22"/>
          <w:szCs w:val="22"/>
        </w:rPr>
        <w:t xml:space="preserve">postanowieniem, osobę mającą odpowiednią wiedzę i umiejętności w zakresie prowadzenia innego polubownego rozwiązania sporu w sprawach cywilnych i zamówień 22. Postępowanie mediacyjne regulują w szczegółach przepisy art. 591 – art. 595 ustawy Pzp. </w:t>
      </w:r>
    </w:p>
    <w:p w14:paraId="3038D480" w14:textId="77777777" w:rsidR="00F821D6" w:rsidRPr="007B50C2" w:rsidRDefault="00585FE9" w:rsidP="003B7963">
      <w:pPr>
        <w:pStyle w:val="Nagwek1"/>
        <w:numPr>
          <w:ilvl w:val="0"/>
          <w:numId w:val="25"/>
        </w:numPr>
        <w:rPr>
          <w:rFonts w:ascii="Arial" w:hAnsi="Arial" w:cs="Arial"/>
          <w:b/>
          <w:bCs/>
          <w:color w:val="2E74B5"/>
          <w:sz w:val="22"/>
          <w:szCs w:val="22"/>
        </w:rPr>
      </w:pPr>
      <w:bookmarkStart w:id="50" w:name="_Toc226451861"/>
      <w:r w:rsidRPr="007B50C2">
        <w:rPr>
          <w:rFonts w:ascii="Arial" w:hAnsi="Arial" w:cs="Arial"/>
          <w:b/>
          <w:bCs/>
          <w:color w:val="2E74B5"/>
          <w:sz w:val="22"/>
          <w:szCs w:val="22"/>
        </w:rPr>
        <w:t>Obowiązek informacyjny</w:t>
      </w:r>
      <w:r w:rsidR="00F821D6" w:rsidRPr="007B50C2">
        <w:rPr>
          <w:rFonts w:ascii="Arial" w:hAnsi="Arial" w:cs="Arial"/>
          <w:b/>
          <w:bCs/>
          <w:color w:val="2E74B5"/>
          <w:sz w:val="22"/>
          <w:szCs w:val="22"/>
        </w:rPr>
        <w:t xml:space="preserve"> RODO</w:t>
      </w:r>
      <w:bookmarkEnd w:id="50"/>
      <w:r w:rsidR="00F821D6" w:rsidRPr="007B50C2">
        <w:rPr>
          <w:rFonts w:ascii="Arial" w:hAnsi="Arial" w:cs="Arial"/>
          <w:b/>
          <w:bCs/>
          <w:color w:val="2E74B5"/>
          <w:sz w:val="22"/>
          <w:szCs w:val="22"/>
        </w:rPr>
        <w:t xml:space="preserve"> </w:t>
      </w:r>
    </w:p>
    <w:p w14:paraId="0F3CF4D1" w14:textId="77777777" w:rsidR="00AF294F" w:rsidRPr="00DC0E4A" w:rsidRDefault="00AF294F" w:rsidP="003B7963">
      <w:pPr>
        <w:pStyle w:val="Akapitzlist"/>
        <w:numPr>
          <w:ilvl w:val="0"/>
          <w:numId w:val="46"/>
        </w:numPr>
        <w:suppressAutoHyphens/>
        <w:spacing w:after="0"/>
        <w:ind w:left="284" w:hanging="284"/>
        <w:jc w:val="both"/>
        <w:rPr>
          <w:rFonts w:ascii="Arial" w:hAnsi="Arial" w:cs="Arial"/>
          <w:sz w:val="22"/>
          <w:szCs w:val="22"/>
        </w:rPr>
      </w:pPr>
      <w:bookmarkStart w:id="51" w:name="_Hlk118810289"/>
      <w:r w:rsidRPr="00DC0E4A">
        <w:rPr>
          <w:rFonts w:ascii="Arial" w:hAnsi="Arial" w:cs="Arial"/>
          <w:sz w:val="22"/>
          <w:szCs w:val="22"/>
        </w:rPr>
        <w:t>Administrator wyznaczył Inspektora Ochrony Danych, z którym można się skontaktować:</w:t>
      </w:r>
    </w:p>
    <w:p w14:paraId="6B3D0CBF" w14:textId="77777777" w:rsidR="00DC0E4A" w:rsidRDefault="00AF294F" w:rsidP="003B7963">
      <w:pPr>
        <w:pStyle w:val="Akapitzlist"/>
        <w:numPr>
          <w:ilvl w:val="0"/>
          <w:numId w:val="47"/>
        </w:numPr>
        <w:spacing w:before="100" w:beforeAutospacing="1" w:after="100" w:afterAutospacing="1"/>
        <w:jc w:val="both"/>
        <w:rPr>
          <w:rFonts w:ascii="Arial" w:hAnsi="Arial" w:cs="Arial"/>
          <w:sz w:val="22"/>
          <w:szCs w:val="22"/>
        </w:rPr>
      </w:pPr>
      <w:r w:rsidRPr="00DC0E4A">
        <w:rPr>
          <w:rFonts w:ascii="Arial" w:hAnsi="Arial" w:cs="Arial"/>
          <w:sz w:val="22"/>
          <w:szCs w:val="22"/>
        </w:rPr>
        <w:lastRenderedPageBreak/>
        <w:t xml:space="preserve">poprzez pocztę elektroniczną pod adresem </w:t>
      </w:r>
      <w:hyperlink r:id="rId17" w:history="1">
        <w:r w:rsidRPr="00DC0E4A">
          <w:rPr>
            <w:rStyle w:val="Hipercze"/>
            <w:rFonts w:ascii="Arial" w:eastAsia="Calibri" w:hAnsi="Arial" w:cs="Arial"/>
            <w:sz w:val="22"/>
            <w:szCs w:val="22"/>
          </w:rPr>
          <w:t>iod@powiat.tarnow.pl</w:t>
        </w:r>
      </w:hyperlink>
      <w:r w:rsidRPr="00DC0E4A">
        <w:rPr>
          <w:rFonts w:ascii="Arial" w:hAnsi="Arial" w:cs="Arial"/>
          <w:sz w:val="22"/>
          <w:szCs w:val="22"/>
        </w:rPr>
        <w:t xml:space="preserve">, </w:t>
      </w:r>
    </w:p>
    <w:p w14:paraId="046A9685" w14:textId="620EC233" w:rsidR="00AF294F" w:rsidRPr="00DC0E4A" w:rsidRDefault="00AF294F" w:rsidP="003B7963">
      <w:pPr>
        <w:pStyle w:val="Akapitzlist"/>
        <w:numPr>
          <w:ilvl w:val="0"/>
          <w:numId w:val="47"/>
        </w:numPr>
        <w:spacing w:before="100" w:beforeAutospacing="1" w:after="100" w:afterAutospacing="1"/>
        <w:jc w:val="both"/>
        <w:rPr>
          <w:rFonts w:ascii="Arial" w:hAnsi="Arial" w:cs="Arial"/>
          <w:sz w:val="22"/>
          <w:szCs w:val="22"/>
        </w:rPr>
      </w:pPr>
      <w:r w:rsidRPr="00DC0E4A">
        <w:rPr>
          <w:rFonts w:ascii="Arial" w:hAnsi="Arial" w:cs="Arial"/>
          <w:sz w:val="22"/>
          <w:szCs w:val="22"/>
        </w:rPr>
        <w:t>listownie – kierując korespondencję na adres siedziby administratora.</w:t>
      </w:r>
    </w:p>
    <w:p w14:paraId="7657B423" w14:textId="77777777" w:rsidR="00DC0E4A" w:rsidRDefault="00AF294F" w:rsidP="003B7963">
      <w:pPr>
        <w:pStyle w:val="Akapitzlist"/>
        <w:numPr>
          <w:ilvl w:val="0"/>
          <w:numId w:val="46"/>
        </w:numPr>
        <w:spacing w:before="100" w:beforeAutospacing="1"/>
        <w:ind w:left="284" w:hanging="284"/>
        <w:jc w:val="both"/>
        <w:rPr>
          <w:rFonts w:ascii="Arial" w:hAnsi="Arial" w:cs="Arial"/>
          <w:sz w:val="22"/>
          <w:szCs w:val="22"/>
        </w:rPr>
      </w:pPr>
      <w:r w:rsidRPr="00DC0E4A">
        <w:rPr>
          <w:rFonts w:ascii="Arial" w:hAnsi="Arial" w:cs="Arial"/>
          <w:sz w:val="22"/>
          <w:szCs w:val="22"/>
        </w:rPr>
        <w:t>Z Inspektorem Ochrony Danych można kontaktować się w sprawach dotyczących przetwarzania danych osobowych przez Administratora oraz korzystania z praw związanych z przetwarzaniem danych.</w:t>
      </w:r>
    </w:p>
    <w:p w14:paraId="21A8B796" w14:textId="77777777" w:rsidR="00DC0E4A" w:rsidRDefault="00AF294F" w:rsidP="003B7963">
      <w:pPr>
        <w:pStyle w:val="Akapitzlist"/>
        <w:numPr>
          <w:ilvl w:val="0"/>
          <w:numId w:val="46"/>
        </w:numPr>
        <w:spacing w:before="100" w:beforeAutospacing="1"/>
        <w:ind w:left="284" w:hanging="284"/>
        <w:jc w:val="both"/>
        <w:rPr>
          <w:rFonts w:ascii="Arial" w:hAnsi="Arial" w:cs="Arial"/>
          <w:sz w:val="22"/>
          <w:szCs w:val="22"/>
        </w:rPr>
      </w:pPr>
      <w:r w:rsidRPr="00DC0E4A">
        <w:rPr>
          <w:rFonts w:ascii="Arial" w:hAnsi="Arial" w:cs="Arial"/>
          <w:sz w:val="22"/>
          <w:szCs w:val="22"/>
        </w:rPr>
        <w:t xml:space="preserve">Dane osobowe przetwarzane będą na podstawie </w:t>
      </w:r>
      <w:r w:rsidRPr="00DC0E4A">
        <w:rPr>
          <w:rFonts w:ascii="Arial" w:hAnsi="Arial" w:cs="Arial"/>
          <w:b/>
          <w:sz w:val="22"/>
          <w:szCs w:val="22"/>
        </w:rPr>
        <w:t>art. 6 ust. 1 lit. c) RODO</w:t>
      </w:r>
      <w:r w:rsidRPr="00DC0E4A">
        <w:rPr>
          <w:rFonts w:ascii="Arial" w:hAnsi="Arial" w:cs="Arial"/>
          <w:sz w:val="22"/>
          <w:szCs w:val="22"/>
        </w:rPr>
        <w:t xml:space="preserve"> w celu związanym z postępowaniem o udzielenie zamówienia publicznego oraz wykonaniem umowy a podstawę prawną ich przetwarzania stanowi ustawa z dnia 11 września 2019 r. Prawo zamówień publicznych (Dz. U. z 2024 r. poz.  1320 z p.zm) zwanej dalej Ustawą oraz rozporządzenie </w:t>
      </w:r>
      <w:r w:rsidRPr="00DC0E4A">
        <w:rPr>
          <w:rFonts w:ascii="Arial" w:hAnsi="Arial" w:cs="Arial"/>
          <w:sz w:val="22"/>
          <w:szCs w:val="22"/>
          <w:lang w:eastAsia="pl-PL"/>
        </w:rPr>
        <w:t xml:space="preserve">Ministra Rozwoju, Pracy i Technologii z dnia 23 grudnia 2020r. w sprawie podmiotowych środków dowodowych oraz innych dokumentów lub oświadczeń, jakich może żądać Zamawiający od wykonawcy (Dz.U. z 2020r. </w:t>
      </w:r>
      <w:proofErr w:type="spellStart"/>
      <w:r w:rsidRPr="00DC0E4A">
        <w:rPr>
          <w:rFonts w:ascii="Arial" w:hAnsi="Arial" w:cs="Arial"/>
          <w:sz w:val="22"/>
          <w:szCs w:val="22"/>
          <w:lang w:eastAsia="pl-PL"/>
        </w:rPr>
        <w:t>poz</w:t>
      </w:r>
      <w:proofErr w:type="spellEnd"/>
      <w:r w:rsidRPr="00DC0E4A">
        <w:rPr>
          <w:rFonts w:ascii="Arial" w:hAnsi="Arial" w:cs="Arial"/>
          <w:sz w:val="22"/>
          <w:szCs w:val="22"/>
          <w:lang w:eastAsia="pl-PL"/>
        </w:rPr>
        <w:t xml:space="preserve"> 2415)</w:t>
      </w:r>
    </w:p>
    <w:p w14:paraId="77DC16F4" w14:textId="77777777" w:rsidR="00DC0E4A" w:rsidRDefault="00AF294F" w:rsidP="003B7963">
      <w:pPr>
        <w:pStyle w:val="Akapitzlist"/>
        <w:numPr>
          <w:ilvl w:val="0"/>
          <w:numId w:val="46"/>
        </w:numPr>
        <w:spacing w:before="100" w:beforeAutospacing="1"/>
        <w:ind w:left="284" w:hanging="284"/>
        <w:jc w:val="both"/>
        <w:rPr>
          <w:rFonts w:ascii="Arial" w:hAnsi="Arial" w:cs="Arial"/>
          <w:sz w:val="22"/>
          <w:szCs w:val="22"/>
        </w:rPr>
      </w:pPr>
      <w:r w:rsidRPr="00DC0E4A">
        <w:rPr>
          <w:rFonts w:ascii="Arial" w:hAnsi="Arial" w:cs="Arial"/>
          <w:sz w:val="22"/>
          <w:szCs w:val="22"/>
        </w:rPr>
        <w:t>Odbiorcami danych osobowych będą podmioty świadczące Zamawiającemu asystę techniczną, podmioty wykonujące na zalecenie Zamawiającego zadania związane z utrzymywaniem systemów informatycznych uczestniczących w przetwarzaniu danych oraz osoby lub podmioty, którym udostępniona zostanie dokumentacja postępowania w oparciu o art. 18 ust. 1 oraz art. 74 ust. 1 oraz dział VIII Ustawy.</w:t>
      </w:r>
    </w:p>
    <w:p w14:paraId="53775CDD" w14:textId="77777777" w:rsidR="00DC0E4A" w:rsidRDefault="00AF294F" w:rsidP="003B7963">
      <w:pPr>
        <w:pStyle w:val="Akapitzlist"/>
        <w:numPr>
          <w:ilvl w:val="0"/>
          <w:numId w:val="46"/>
        </w:numPr>
        <w:spacing w:before="100" w:beforeAutospacing="1"/>
        <w:ind w:left="284" w:hanging="284"/>
        <w:jc w:val="both"/>
        <w:rPr>
          <w:rFonts w:ascii="Arial" w:hAnsi="Arial" w:cs="Arial"/>
          <w:sz w:val="22"/>
          <w:szCs w:val="22"/>
        </w:rPr>
      </w:pPr>
      <w:r w:rsidRPr="00DC0E4A">
        <w:rPr>
          <w:rFonts w:ascii="Arial" w:hAnsi="Arial" w:cs="Arial"/>
          <w:sz w:val="22"/>
          <w:szCs w:val="22"/>
        </w:rPr>
        <w:t>W przypadku Wykonawców będących osobami fizycznymi nieprowadzącymi działalności gospodarczej z którymi zawarte zostaną umowy o zamówienie publiczne odbiorcą danych będzie także ZUS, bank, urząd skarbowy właściwy dla miejsca zamieszkania;</w:t>
      </w:r>
    </w:p>
    <w:p w14:paraId="2F66AA47" w14:textId="77777777" w:rsidR="00DC0E4A" w:rsidRDefault="00AF294F" w:rsidP="003B7963">
      <w:pPr>
        <w:pStyle w:val="Akapitzlist"/>
        <w:numPr>
          <w:ilvl w:val="0"/>
          <w:numId w:val="46"/>
        </w:numPr>
        <w:spacing w:before="100" w:beforeAutospacing="1"/>
        <w:ind w:left="284" w:hanging="284"/>
        <w:jc w:val="both"/>
        <w:rPr>
          <w:rFonts w:ascii="Arial" w:hAnsi="Arial" w:cs="Arial"/>
          <w:sz w:val="22"/>
          <w:szCs w:val="22"/>
        </w:rPr>
      </w:pPr>
      <w:r w:rsidRPr="00DC0E4A">
        <w:rPr>
          <w:rFonts w:ascii="Arial" w:hAnsi="Arial" w:cs="Arial"/>
          <w:sz w:val="22"/>
          <w:szCs w:val="22"/>
        </w:rPr>
        <w:t xml:space="preserve">W przypadku Wykonawców będących osobami fizycznymi prowadzącymi działalności gospodarczą z którymi zawarte zostaną umowy o zamówienie publiczne odbiorcą danych będzie także Małopolski Urząd Skarbowy w Krakowie (w przypadku osób fizycznych prowadzących działalność gospodarczą i dostarczającą towary i usługi podlegające odliczeniom od podatku VAT)  </w:t>
      </w:r>
    </w:p>
    <w:p w14:paraId="4A610E94" w14:textId="77777777" w:rsidR="00DC0E4A" w:rsidRPr="00DC0E4A" w:rsidRDefault="00AF294F" w:rsidP="003B7963">
      <w:pPr>
        <w:pStyle w:val="Akapitzlist"/>
        <w:numPr>
          <w:ilvl w:val="0"/>
          <w:numId w:val="46"/>
        </w:numPr>
        <w:spacing w:before="100" w:beforeAutospacing="1"/>
        <w:ind w:left="284" w:hanging="284"/>
        <w:jc w:val="both"/>
        <w:rPr>
          <w:rFonts w:ascii="Arial" w:hAnsi="Arial" w:cs="Arial"/>
          <w:sz w:val="22"/>
          <w:szCs w:val="22"/>
        </w:rPr>
      </w:pPr>
      <w:r w:rsidRPr="00DC0E4A">
        <w:rPr>
          <w:rFonts w:ascii="Arial" w:hAnsi="Arial" w:cs="Arial"/>
          <w:b/>
          <w:bCs/>
          <w:sz w:val="22"/>
          <w:szCs w:val="22"/>
        </w:rPr>
        <w:t xml:space="preserve">Dane osobowe będą przechowywane, do momentu zakończenia realizacji Projektu </w:t>
      </w:r>
      <w:r w:rsidRPr="00DC0E4A">
        <w:rPr>
          <w:rFonts w:ascii="Arial" w:hAnsi="Arial" w:cs="Arial"/>
          <w:b/>
          <w:bCs/>
          <w:sz w:val="22"/>
          <w:szCs w:val="22"/>
        </w:rPr>
        <w:br/>
        <w:t xml:space="preserve">i jego rozliczenia oraz do momentu zamknięcia i rozliczenia programu Fundusze Europejskie dla Małopolski 2021-2027 oraz zakończenia okresu trwałości dla Projektu </w:t>
      </w:r>
      <w:r w:rsidRPr="00DC0E4A">
        <w:rPr>
          <w:rFonts w:ascii="Arial" w:hAnsi="Arial" w:cs="Arial"/>
          <w:b/>
          <w:bCs/>
          <w:sz w:val="22"/>
          <w:szCs w:val="22"/>
        </w:rPr>
        <w:br/>
        <w:t>i okresu archiwizacyjnego w zależności od tego, która z tych dat nastąpi później.</w:t>
      </w:r>
    </w:p>
    <w:p w14:paraId="4A80F3F8" w14:textId="77777777" w:rsidR="00DC0E4A" w:rsidRDefault="00AF294F" w:rsidP="003B7963">
      <w:pPr>
        <w:pStyle w:val="Akapitzlist"/>
        <w:numPr>
          <w:ilvl w:val="0"/>
          <w:numId w:val="46"/>
        </w:numPr>
        <w:spacing w:before="100" w:beforeAutospacing="1"/>
        <w:ind w:left="284" w:hanging="284"/>
        <w:jc w:val="both"/>
        <w:rPr>
          <w:rFonts w:ascii="Arial" w:hAnsi="Arial" w:cs="Arial"/>
          <w:sz w:val="22"/>
          <w:szCs w:val="22"/>
        </w:rPr>
      </w:pPr>
      <w:r w:rsidRPr="00DC0E4A">
        <w:rPr>
          <w:rFonts w:ascii="Arial" w:hAnsi="Arial" w:cs="Arial"/>
          <w:sz w:val="22"/>
          <w:szCs w:val="22"/>
        </w:rPr>
        <w:t>Obowiązek podania danych osobowych bezpośrednio Wykonawcy dotyczących jest wymogiem ustawowym określonym w przepisach Ustawy, związanym z udziałem w postępowaniu o udzielenie zamówienia publicznego; konsekwencje niepodania określonych danych wynikają z Ustawy;</w:t>
      </w:r>
    </w:p>
    <w:p w14:paraId="74007FBF" w14:textId="77777777" w:rsidR="00DC0E4A" w:rsidRDefault="00AF294F" w:rsidP="003B7963">
      <w:pPr>
        <w:pStyle w:val="Akapitzlist"/>
        <w:numPr>
          <w:ilvl w:val="0"/>
          <w:numId w:val="46"/>
        </w:numPr>
        <w:spacing w:before="100" w:beforeAutospacing="1"/>
        <w:ind w:left="284" w:hanging="284"/>
        <w:jc w:val="both"/>
        <w:rPr>
          <w:rFonts w:ascii="Arial" w:hAnsi="Arial" w:cs="Arial"/>
          <w:sz w:val="22"/>
          <w:szCs w:val="22"/>
        </w:rPr>
      </w:pPr>
      <w:r w:rsidRPr="00DC0E4A">
        <w:rPr>
          <w:rFonts w:ascii="Arial" w:hAnsi="Arial" w:cs="Arial"/>
          <w:sz w:val="22"/>
          <w:szCs w:val="22"/>
        </w:rPr>
        <w:t xml:space="preserve">Osoba, której dane dotyczą posiada prawdo dostępu do swoich danych osobowych (w przypadku gdy wykonanie tego obowiązku wymagałoby niewspółmiernie dużego wysiłku Zamawiający może zadąć od osoby, której dane dotyczą wskazania dodatkowych informacji mających na celu sprecyzowanie  żądania w szczególności podania  nazwy lub daty postępowania o udzielenie zamówienia publicznego),  prawo ich sprostowania  lub uzupełnienia (prawo to nie może skutkować zmianą wyniku postępowania o udzielenie zamówienia publicznego, zmianą postanowień umowy w zakresie niezgodnym z ustawą oraz nie może naruszać integralności protokołu z postępowania), oraz prawo do żądania od administratora ograniczenia przetwarzania danych osobowych (z tym,  że wystąpienie o ograniczenie przetwarzania danych osobowych nie wstrzymuje przetwarzania danych do czasu zakończenia postępowania o udzielenie zamówienia publicznego), z zastrzeżeniem przypadków, o których mowa w art. 18 ust. 2 RODO. </w:t>
      </w:r>
    </w:p>
    <w:p w14:paraId="5B1CF615" w14:textId="77777777" w:rsidR="00DC0E4A" w:rsidRDefault="00AF294F" w:rsidP="003B7963">
      <w:pPr>
        <w:pStyle w:val="Akapitzlist"/>
        <w:numPr>
          <w:ilvl w:val="0"/>
          <w:numId w:val="46"/>
        </w:numPr>
        <w:tabs>
          <w:tab w:val="left" w:pos="426"/>
        </w:tabs>
        <w:spacing w:before="100" w:beforeAutospacing="1"/>
        <w:ind w:left="284" w:hanging="284"/>
        <w:jc w:val="both"/>
        <w:rPr>
          <w:rFonts w:ascii="Arial" w:hAnsi="Arial" w:cs="Arial"/>
          <w:sz w:val="22"/>
          <w:szCs w:val="22"/>
        </w:rPr>
      </w:pPr>
      <w:r w:rsidRPr="00DC0E4A">
        <w:rPr>
          <w:rFonts w:ascii="Arial" w:hAnsi="Arial" w:cs="Arial"/>
          <w:sz w:val="22"/>
          <w:szCs w:val="22"/>
        </w:rPr>
        <w:lastRenderedPageBreak/>
        <w:t>W przypadku gdy osoba, której dane dotyczą uzna, że przetwarzanie danych osobowych jej dotyczących narusza przepisy RODO ma ona prawo do wniesienia skargi do Prezesa Urzędu Ochrony Danych Osobowych,</w:t>
      </w:r>
    </w:p>
    <w:p w14:paraId="1C329A06" w14:textId="782C6B4A" w:rsidR="00AF294F" w:rsidRPr="00DC0E4A" w:rsidRDefault="00AF294F" w:rsidP="003B7963">
      <w:pPr>
        <w:pStyle w:val="Akapitzlist"/>
        <w:numPr>
          <w:ilvl w:val="0"/>
          <w:numId w:val="46"/>
        </w:numPr>
        <w:tabs>
          <w:tab w:val="left" w:pos="426"/>
        </w:tabs>
        <w:spacing w:before="100" w:beforeAutospacing="1"/>
        <w:ind w:left="284" w:hanging="284"/>
        <w:jc w:val="both"/>
        <w:rPr>
          <w:rFonts w:ascii="Arial" w:hAnsi="Arial" w:cs="Arial"/>
          <w:sz w:val="22"/>
          <w:szCs w:val="22"/>
        </w:rPr>
      </w:pPr>
      <w:r w:rsidRPr="00DC0E4A">
        <w:rPr>
          <w:rFonts w:ascii="Arial" w:hAnsi="Arial" w:cs="Arial"/>
          <w:sz w:val="22"/>
          <w:szCs w:val="22"/>
        </w:rPr>
        <w:t>Osobie, której dane dotyczą nie przysługuje:</w:t>
      </w:r>
    </w:p>
    <w:p w14:paraId="3B2AA4C4" w14:textId="77777777" w:rsidR="00DC0E4A" w:rsidRDefault="00AF294F" w:rsidP="003B7963">
      <w:pPr>
        <w:pStyle w:val="Akapitzlist"/>
        <w:numPr>
          <w:ilvl w:val="0"/>
          <w:numId w:val="48"/>
        </w:numPr>
        <w:suppressAutoHyphens/>
        <w:spacing w:after="0"/>
        <w:jc w:val="both"/>
        <w:rPr>
          <w:rFonts w:ascii="Arial" w:hAnsi="Arial" w:cs="Arial"/>
          <w:sz w:val="22"/>
          <w:szCs w:val="22"/>
        </w:rPr>
      </w:pPr>
      <w:r w:rsidRPr="00DC0E4A">
        <w:rPr>
          <w:rFonts w:ascii="Arial" w:hAnsi="Arial" w:cs="Arial"/>
          <w:sz w:val="22"/>
          <w:szCs w:val="22"/>
        </w:rPr>
        <w:t>w związku z art. 17 ust. 3 lit. b, d lub e RODO prawo do usunięcia danych osobowych;</w:t>
      </w:r>
    </w:p>
    <w:p w14:paraId="05D5B79F" w14:textId="77777777" w:rsidR="00DC0E4A" w:rsidRDefault="00AF294F" w:rsidP="003B7963">
      <w:pPr>
        <w:pStyle w:val="Akapitzlist"/>
        <w:numPr>
          <w:ilvl w:val="0"/>
          <w:numId w:val="48"/>
        </w:numPr>
        <w:suppressAutoHyphens/>
        <w:spacing w:after="0"/>
        <w:jc w:val="both"/>
        <w:rPr>
          <w:rFonts w:ascii="Arial" w:hAnsi="Arial" w:cs="Arial"/>
          <w:sz w:val="22"/>
          <w:szCs w:val="22"/>
        </w:rPr>
      </w:pPr>
      <w:r w:rsidRPr="00DC0E4A">
        <w:rPr>
          <w:rFonts w:ascii="Arial" w:hAnsi="Arial" w:cs="Arial"/>
          <w:sz w:val="22"/>
          <w:szCs w:val="22"/>
        </w:rPr>
        <w:t>prawo do przenoszenia danych osobowych, o którym mowa w art. 20 RODO</w:t>
      </w:r>
    </w:p>
    <w:p w14:paraId="1B45CF8D" w14:textId="20BCCB73" w:rsidR="00AF294F" w:rsidRPr="00DC0E4A" w:rsidRDefault="00AF294F" w:rsidP="003B7963">
      <w:pPr>
        <w:pStyle w:val="Akapitzlist"/>
        <w:numPr>
          <w:ilvl w:val="0"/>
          <w:numId w:val="48"/>
        </w:numPr>
        <w:suppressAutoHyphens/>
        <w:spacing w:after="0"/>
        <w:jc w:val="both"/>
        <w:rPr>
          <w:rFonts w:ascii="Arial" w:hAnsi="Arial" w:cs="Arial"/>
          <w:sz w:val="22"/>
          <w:szCs w:val="22"/>
        </w:rPr>
      </w:pPr>
      <w:r w:rsidRPr="00DC0E4A">
        <w:rPr>
          <w:rFonts w:ascii="Arial" w:hAnsi="Arial" w:cs="Arial"/>
          <w:sz w:val="22"/>
          <w:szCs w:val="22"/>
        </w:rPr>
        <w:t xml:space="preserve">na podstawie art. 21 RODO prawo sprzeciwu, wobec przetwarzania danych osobowych, gdyż podstawą prawną przetwarzania Pani/Pana danych osobowych jest art. 6 ust. 1 lit. c RODO. </w:t>
      </w:r>
    </w:p>
    <w:p w14:paraId="60381170" w14:textId="77777777" w:rsidR="00AF294F" w:rsidRPr="00DC0E4A" w:rsidRDefault="00AF294F" w:rsidP="00DC0E4A">
      <w:pPr>
        <w:jc w:val="both"/>
        <w:rPr>
          <w:rFonts w:ascii="Arial" w:hAnsi="Arial" w:cs="Arial"/>
          <w:b/>
          <w:sz w:val="22"/>
          <w:szCs w:val="22"/>
        </w:rPr>
      </w:pPr>
      <w:r w:rsidRPr="00DC0E4A">
        <w:rPr>
          <w:rFonts w:ascii="Arial" w:hAnsi="Arial" w:cs="Arial"/>
          <w:b/>
          <w:bCs/>
          <w:sz w:val="22"/>
          <w:szCs w:val="22"/>
        </w:rPr>
        <w:t>Powyższa informacja dotycząca przetwarzania danych osobowych</w:t>
      </w:r>
      <w:r w:rsidRPr="00DC0E4A">
        <w:rPr>
          <w:rFonts w:ascii="Arial" w:hAnsi="Arial" w:cs="Arial"/>
          <w:b/>
          <w:sz w:val="22"/>
          <w:szCs w:val="22"/>
        </w:rPr>
        <w:t>, stanowi spełnienie przez administratora obowiązku informacyjnego wynikającego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bookmarkEnd w:id="51"/>
    </w:p>
    <w:p w14:paraId="6201DEE3" w14:textId="77777777" w:rsidR="00F821D6" w:rsidRPr="007B50C2" w:rsidRDefault="002838C2" w:rsidP="003B7963">
      <w:pPr>
        <w:pStyle w:val="Nagwek1"/>
        <w:numPr>
          <w:ilvl w:val="0"/>
          <w:numId w:val="25"/>
        </w:numPr>
        <w:spacing w:line="360" w:lineRule="auto"/>
        <w:rPr>
          <w:rFonts w:ascii="Arial" w:hAnsi="Arial" w:cs="Arial"/>
          <w:b/>
          <w:bCs/>
          <w:color w:val="2E74B5"/>
          <w:sz w:val="22"/>
          <w:szCs w:val="22"/>
        </w:rPr>
      </w:pPr>
      <w:bookmarkStart w:id="52" w:name="_Toc226451862"/>
      <w:r w:rsidRPr="007B50C2">
        <w:rPr>
          <w:rFonts w:ascii="Arial" w:hAnsi="Arial" w:cs="Arial"/>
          <w:b/>
          <w:bCs/>
          <w:color w:val="2E74B5"/>
          <w:sz w:val="22"/>
          <w:szCs w:val="22"/>
        </w:rPr>
        <w:t>Załączniki do SWZ</w:t>
      </w:r>
      <w:bookmarkEnd w:id="52"/>
    </w:p>
    <w:p w14:paraId="1209931F" w14:textId="02BCBCAD" w:rsidR="00A46DCD" w:rsidRPr="00B30800" w:rsidRDefault="006A2F61" w:rsidP="003B7963">
      <w:pPr>
        <w:pStyle w:val="Akapitzlist"/>
        <w:numPr>
          <w:ilvl w:val="0"/>
          <w:numId w:val="49"/>
        </w:numPr>
        <w:ind w:left="284" w:hanging="284"/>
        <w:rPr>
          <w:rFonts w:ascii="Arial" w:hAnsi="Arial" w:cs="Arial"/>
          <w:sz w:val="22"/>
          <w:szCs w:val="22"/>
        </w:rPr>
      </w:pPr>
      <w:r w:rsidRPr="00B30800">
        <w:rPr>
          <w:rFonts w:ascii="Arial" w:hAnsi="Arial" w:cs="Arial"/>
          <w:sz w:val="22"/>
          <w:szCs w:val="22"/>
        </w:rPr>
        <w:t xml:space="preserve">Załącznik nr </w:t>
      </w:r>
      <w:r w:rsidR="00E85CBD" w:rsidRPr="00B30800">
        <w:rPr>
          <w:rFonts w:ascii="Arial" w:hAnsi="Arial" w:cs="Arial"/>
          <w:sz w:val="22"/>
          <w:szCs w:val="22"/>
        </w:rPr>
        <w:t xml:space="preserve">1 </w:t>
      </w:r>
      <w:r w:rsidR="00505D63" w:rsidRPr="00B30800">
        <w:rPr>
          <w:rFonts w:ascii="Arial" w:hAnsi="Arial" w:cs="Arial"/>
          <w:sz w:val="22"/>
          <w:szCs w:val="22"/>
        </w:rPr>
        <w:t>–</w:t>
      </w:r>
      <w:r w:rsidRPr="00B30800">
        <w:rPr>
          <w:rFonts w:ascii="Arial" w:hAnsi="Arial" w:cs="Arial"/>
          <w:sz w:val="22"/>
          <w:szCs w:val="22"/>
        </w:rPr>
        <w:t xml:space="preserve"> </w:t>
      </w:r>
      <w:r w:rsidR="00505D63" w:rsidRPr="00B30800">
        <w:rPr>
          <w:rFonts w:ascii="Arial" w:hAnsi="Arial" w:cs="Arial"/>
          <w:sz w:val="22"/>
          <w:szCs w:val="22"/>
        </w:rPr>
        <w:t>Opis przedmiotu zamówienia</w:t>
      </w:r>
    </w:p>
    <w:p w14:paraId="4B6029D6" w14:textId="77777777" w:rsidR="00A46DCD" w:rsidRPr="00B30800" w:rsidRDefault="006A2F61" w:rsidP="003B7963">
      <w:pPr>
        <w:pStyle w:val="Akapitzlist"/>
        <w:numPr>
          <w:ilvl w:val="0"/>
          <w:numId w:val="49"/>
        </w:numPr>
        <w:ind w:left="284" w:hanging="284"/>
        <w:rPr>
          <w:rFonts w:ascii="Arial" w:hAnsi="Arial" w:cs="Arial"/>
          <w:sz w:val="22"/>
          <w:szCs w:val="22"/>
        </w:rPr>
      </w:pPr>
      <w:r w:rsidRPr="00B30800">
        <w:rPr>
          <w:rFonts w:ascii="Arial" w:hAnsi="Arial" w:cs="Arial"/>
          <w:sz w:val="22"/>
          <w:szCs w:val="22"/>
        </w:rPr>
        <w:t xml:space="preserve">Załącznik nr 2 - </w:t>
      </w:r>
      <w:r w:rsidR="00E641F1" w:rsidRPr="00B30800">
        <w:rPr>
          <w:rFonts w:ascii="Arial" w:hAnsi="Arial" w:cs="Arial"/>
          <w:sz w:val="22"/>
          <w:szCs w:val="22"/>
        </w:rPr>
        <w:t xml:space="preserve">Formularz oferty </w:t>
      </w:r>
    </w:p>
    <w:p w14:paraId="571B2D9E" w14:textId="7CB7E7E9" w:rsidR="00505D63" w:rsidRPr="00B30800" w:rsidRDefault="00DC0E4A" w:rsidP="003B7963">
      <w:pPr>
        <w:pStyle w:val="Akapitzlist"/>
        <w:numPr>
          <w:ilvl w:val="0"/>
          <w:numId w:val="49"/>
        </w:numPr>
        <w:ind w:left="284" w:hanging="284"/>
        <w:rPr>
          <w:rFonts w:ascii="Arial" w:hAnsi="Arial" w:cs="Arial"/>
          <w:sz w:val="22"/>
          <w:szCs w:val="22"/>
        </w:rPr>
      </w:pPr>
      <w:r w:rsidRPr="00B30800">
        <w:rPr>
          <w:rFonts w:ascii="Arial" w:hAnsi="Arial" w:cs="Arial"/>
          <w:sz w:val="22"/>
          <w:szCs w:val="22"/>
        </w:rPr>
        <w:t>Załącznik nr 3 –</w:t>
      </w:r>
      <w:r w:rsidR="00B30800" w:rsidRPr="00B30800">
        <w:rPr>
          <w:rFonts w:ascii="Arial" w:hAnsi="Arial" w:cs="Arial"/>
          <w:sz w:val="22"/>
          <w:szCs w:val="22"/>
        </w:rPr>
        <w:t xml:space="preserve"> Oświadczenie wstępne</w:t>
      </w:r>
    </w:p>
    <w:p w14:paraId="2EB8FAF5" w14:textId="3FFE81C1" w:rsidR="00AF294F" w:rsidRPr="00B30800" w:rsidRDefault="006A2F61" w:rsidP="003B7963">
      <w:pPr>
        <w:pStyle w:val="Akapitzlist"/>
        <w:numPr>
          <w:ilvl w:val="0"/>
          <w:numId w:val="49"/>
        </w:numPr>
        <w:ind w:left="284" w:hanging="284"/>
        <w:rPr>
          <w:rFonts w:ascii="Arial" w:hAnsi="Arial" w:cs="Arial"/>
          <w:sz w:val="22"/>
          <w:szCs w:val="22"/>
        </w:rPr>
      </w:pPr>
      <w:r w:rsidRPr="00B30800">
        <w:rPr>
          <w:rFonts w:ascii="Arial" w:hAnsi="Arial" w:cs="Arial"/>
          <w:sz w:val="22"/>
          <w:szCs w:val="22"/>
        </w:rPr>
        <w:t xml:space="preserve">Załącznik nr </w:t>
      </w:r>
      <w:r w:rsidR="00A46DCD" w:rsidRPr="00B30800">
        <w:rPr>
          <w:rFonts w:ascii="Arial" w:hAnsi="Arial" w:cs="Arial"/>
          <w:sz w:val="22"/>
          <w:szCs w:val="22"/>
        </w:rPr>
        <w:t>4</w:t>
      </w:r>
      <w:r w:rsidRPr="00B30800">
        <w:rPr>
          <w:rFonts w:ascii="Arial" w:hAnsi="Arial" w:cs="Arial"/>
          <w:sz w:val="22"/>
          <w:szCs w:val="22"/>
        </w:rPr>
        <w:t xml:space="preserve"> - </w:t>
      </w:r>
      <w:r w:rsidR="00505D63" w:rsidRPr="00B30800">
        <w:rPr>
          <w:rFonts w:ascii="Arial" w:hAnsi="Arial" w:cs="Arial"/>
          <w:sz w:val="22"/>
          <w:szCs w:val="22"/>
        </w:rPr>
        <w:t>Projektowane postanowienia umowy</w:t>
      </w:r>
    </w:p>
    <w:p w14:paraId="7D5EC701" w14:textId="344FBD73" w:rsidR="00505D63" w:rsidRPr="00B30800" w:rsidRDefault="00A609D4" w:rsidP="003B7963">
      <w:pPr>
        <w:pStyle w:val="Akapitzlist"/>
        <w:numPr>
          <w:ilvl w:val="0"/>
          <w:numId w:val="49"/>
        </w:numPr>
        <w:ind w:left="284" w:hanging="284"/>
        <w:rPr>
          <w:rFonts w:ascii="Arial" w:hAnsi="Arial" w:cs="Arial"/>
          <w:sz w:val="22"/>
          <w:szCs w:val="22"/>
        </w:rPr>
      </w:pPr>
      <w:r w:rsidRPr="00B30800">
        <w:rPr>
          <w:rFonts w:ascii="Arial" w:hAnsi="Arial" w:cs="Arial"/>
          <w:sz w:val="22"/>
          <w:szCs w:val="22"/>
        </w:rPr>
        <w:t xml:space="preserve">Załącznik nr </w:t>
      </w:r>
      <w:r w:rsidR="00B30800" w:rsidRPr="00B30800">
        <w:rPr>
          <w:rFonts w:ascii="Arial" w:hAnsi="Arial" w:cs="Arial"/>
          <w:sz w:val="22"/>
          <w:szCs w:val="22"/>
        </w:rPr>
        <w:t>5</w:t>
      </w:r>
      <w:r w:rsidRPr="00B30800">
        <w:rPr>
          <w:rFonts w:ascii="Arial" w:hAnsi="Arial" w:cs="Arial"/>
          <w:sz w:val="22"/>
          <w:szCs w:val="22"/>
        </w:rPr>
        <w:t xml:space="preserve"> - </w:t>
      </w:r>
      <w:r w:rsidR="00505D63" w:rsidRPr="00B30800">
        <w:rPr>
          <w:rFonts w:ascii="Arial" w:hAnsi="Arial" w:cs="Arial"/>
          <w:sz w:val="22"/>
          <w:szCs w:val="22"/>
        </w:rPr>
        <w:t xml:space="preserve">Oświadczenie o aktualności </w:t>
      </w:r>
    </w:p>
    <w:p w14:paraId="2A67BAB2" w14:textId="5864660C" w:rsidR="00AF294F" w:rsidRPr="00B30800" w:rsidRDefault="006A2F61" w:rsidP="003B7963">
      <w:pPr>
        <w:pStyle w:val="Akapitzlist"/>
        <w:numPr>
          <w:ilvl w:val="0"/>
          <w:numId w:val="49"/>
        </w:numPr>
        <w:ind w:left="284" w:hanging="284"/>
        <w:rPr>
          <w:rFonts w:ascii="Arial" w:hAnsi="Arial" w:cs="Arial"/>
          <w:sz w:val="22"/>
          <w:szCs w:val="22"/>
        </w:rPr>
      </w:pPr>
      <w:r w:rsidRPr="00B30800">
        <w:rPr>
          <w:rFonts w:ascii="Arial" w:hAnsi="Arial" w:cs="Arial"/>
          <w:sz w:val="22"/>
          <w:szCs w:val="22"/>
        </w:rPr>
        <w:t xml:space="preserve">Załącznik nr </w:t>
      </w:r>
      <w:r w:rsidR="00B30800" w:rsidRPr="00B30800">
        <w:rPr>
          <w:rFonts w:ascii="Arial" w:hAnsi="Arial" w:cs="Arial"/>
          <w:sz w:val="22"/>
          <w:szCs w:val="22"/>
        </w:rPr>
        <w:t>6</w:t>
      </w:r>
      <w:r w:rsidR="00E85CBD" w:rsidRPr="00B30800">
        <w:rPr>
          <w:rFonts w:ascii="Arial" w:hAnsi="Arial" w:cs="Arial"/>
          <w:sz w:val="22"/>
          <w:szCs w:val="22"/>
        </w:rPr>
        <w:t>-</w:t>
      </w:r>
      <w:r w:rsidRPr="00B30800">
        <w:rPr>
          <w:rFonts w:ascii="Arial" w:hAnsi="Arial" w:cs="Arial"/>
          <w:sz w:val="22"/>
          <w:szCs w:val="22"/>
        </w:rPr>
        <w:t xml:space="preserve"> </w:t>
      </w:r>
      <w:r w:rsidR="00A46DCD" w:rsidRPr="00B30800">
        <w:rPr>
          <w:rFonts w:ascii="Arial" w:hAnsi="Arial" w:cs="Arial"/>
          <w:sz w:val="22"/>
          <w:szCs w:val="22"/>
        </w:rPr>
        <w:t xml:space="preserve">Oświadczenie grupa kapitałowa </w:t>
      </w:r>
    </w:p>
    <w:p w14:paraId="5BBB9630" w14:textId="70242488" w:rsidR="00152E6B" w:rsidRDefault="006A2F61" w:rsidP="00152E6B">
      <w:pPr>
        <w:pStyle w:val="Akapitzlist"/>
        <w:numPr>
          <w:ilvl w:val="0"/>
          <w:numId w:val="49"/>
        </w:numPr>
        <w:ind w:left="284" w:hanging="284"/>
        <w:rPr>
          <w:rFonts w:ascii="Arial" w:hAnsi="Arial" w:cs="Arial"/>
          <w:sz w:val="22"/>
          <w:szCs w:val="22"/>
        </w:rPr>
      </w:pPr>
      <w:r w:rsidRPr="00B30800">
        <w:rPr>
          <w:rFonts w:ascii="Arial" w:hAnsi="Arial" w:cs="Arial"/>
          <w:sz w:val="22"/>
          <w:szCs w:val="22"/>
        </w:rPr>
        <w:t xml:space="preserve">Załącznik nr </w:t>
      </w:r>
      <w:r w:rsidR="00B30800" w:rsidRPr="00B30800">
        <w:rPr>
          <w:rFonts w:ascii="Arial" w:hAnsi="Arial" w:cs="Arial"/>
          <w:sz w:val="22"/>
          <w:szCs w:val="22"/>
        </w:rPr>
        <w:t>7</w:t>
      </w:r>
      <w:r w:rsidR="00505D63" w:rsidRPr="00B30800">
        <w:rPr>
          <w:rFonts w:ascii="Arial" w:hAnsi="Arial" w:cs="Arial"/>
          <w:sz w:val="22"/>
          <w:szCs w:val="22"/>
        </w:rPr>
        <w:t xml:space="preserve"> </w:t>
      </w:r>
      <w:proofErr w:type="spellStart"/>
      <w:r w:rsidR="00505D63" w:rsidRPr="00B30800">
        <w:rPr>
          <w:rFonts w:ascii="Arial" w:hAnsi="Arial" w:cs="Arial"/>
          <w:sz w:val="22"/>
          <w:szCs w:val="22"/>
        </w:rPr>
        <w:t>a,b,c</w:t>
      </w:r>
      <w:proofErr w:type="spellEnd"/>
      <w:r w:rsidR="00152E6B">
        <w:rPr>
          <w:rFonts w:ascii="Arial" w:hAnsi="Arial" w:cs="Arial"/>
          <w:sz w:val="22"/>
          <w:szCs w:val="22"/>
        </w:rPr>
        <w:t>,</w:t>
      </w:r>
      <w:r w:rsidR="00505D63" w:rsidRPr="00B30800">
        <w:rPr>
          <w:rFonts w:ascii="Arial" w:hAnsi="Arial" w:cs="Arial"/>
          <w:sz w:val="22"/>
          <w:szCs w:val="22"/>
        </w:rPr>
        <w:t xml:space="preserve"> </w:t>
      </w:r>
      <w:r w:rsidR="00AF2F4D" w:rsidRPr="00B30800">
        <w:rPr>
          <w:rFonts w:ascii="Arial" w:hAnsi="Arial" w:cs="Arial"/>
          <w:sz w:val="22"/>
          <w:szCs w:val="22"/>
        </w:rPr>
        <w:t>d</w:t>
      </w:r>
      <w:r w:rsidR="00152E6B">
        <w:rPr>
          <w:rFonts w:ascii="Arial" w:hAnsi="Arial" w:cs="Arial"/>
          <w:sz w:val="22"/>
          <w:szCs w:val="22"/>
        </w:rPr>
        <w:t>,</w:t>
      </w:r>
      <w:r w:rsidR="00AF2F4D" w:rsidRPr="00B30800">
        <w:rPr>
          <w:rFonts w:ascii="Arial" w:hAnsi="Arial" w:cs="Arial"/>
          <w:sz w:val="22"/>
          <w:szCs w:val="22"/>
        </w:rPr>
        <w:t xml:space="preserve"> e</w:t>
      </w:r>
      <w:r w:rsidR="00505D63" w:rsidRPr="00B30800">
        <w:rPr>
          <w:rFonts w:ascii="Arial" w:hAnsi="Arial" w:cs="Arial"/>
          <w:sz w:val="22"/>
          <w:szCs w:val="22"/>
        </w:rPr>
        <w:t>–</w:t>
      </w:r>
      <w:r w:rsidRPr="00B30800">
        <w:rPr>
          <w:rFonts w:ascii="Arial" w:hAnsi="Arial" w:cs="Arial"/>
          <w:sz w:val="22"/>
          <w:szCs w:val="22"/>
        </w:rPr>
        <w:t xml:space="preserve"> </w:t>
      </w:r>
      <w:r w:rsidR="00505D63" w:rsidRPr="00B30800">
        <w:rPr>
          <w:rFonts w:ascii="Arial" w:hAnsi="Arial" w:cs="Arial"/>
          <w:sz w:val="22"/>
          <w:szCs w:val="22"/>
        </w:rPr>
        <w:t xml:space="preserve">Opis parametrów </w:t>
      </w:r>
    </w:p>
    <w:p w14:paraId="2FBE6448" w14:textId="0B767D8F" w:rsidR="008D6FF0" w:rsidRPr="00152E6B" w:rsidRDefault="008D6FF0" w:rsidP="00152E6B">
      <w:pPr>
        <w:pStyle w:val="Akapitzlist"/>
        <w:numPr>
          <w:ilvl w:val="0"/>
          <w:numId w:val="49"/>
        </w:numPr>
        <w:ind w:left="284" w:hanging="284"/>
        <w:rPr>
          <w:rFonts w:ascii="Arial" w:hAnsi="Arial" w:cs="Arial"/>
          <w:sz w:val="22"/>
          <w:szCs w:val="22"/>
        </w:rPr>
      </w:pPr>
      <w:r w:rsidRPr="00152E6B">
        <w:rPr>
          <w:rFonts w:ascii="Arial" w:hAnsi="Arial" w:cs="Arial"/>
          <w:sz w:val="22"/>
          <w:szCs w:val="22"/>
        </w:rPr>
        <w:t xml:space="preserve">Załącznik nr </w:t>
      </w:r>
      <w:r w:rsidR="00B30800" w:rsidRPr="00152E6B">
        <w:rPr>
          <w:rFonts w:ascii="Arial" w:hAnsi="Arial" w:cs="Arial"/>
          <w:sz w:val="22"/>
          <w:szCs w:val="22"/>
        </w:rPr>
        <w:t>8</w:t>
      </w:r>
      <w:r w:rsidRPr="00152E6B">
        <w:rPr>
          <w:rFonts w:ascii="Arial" w:hAnsi="Arial" w:cs="Arial"/>
          <w:sz w:val="22"/>
          <w:szCs w:val="22"/>
        </w:rPr>
        <w:t xml:space="preserve"> – Standardy dostępności dla polityki spójności na lata 2021–2027</w:t>
      </w:r>
    </w:p>
    <w:p w14:paraId="1A94229C" w14:textId="77777777" w:rsidR="000A5D04" w:rsidRPr="007B50C2" w:rsidRDefault="000A5D04" w:rsidP="00AD0A5A">
      <w:pPr>
        <w:spacing w:after="0"/>
        <w:rPr>
          <w:rFonts w:ascii="Arial" w:hAnsi="Arial" w:cs="Arial"/>
          <w:b/>
          <w:bCs/>
          <w:sz w:val="22"/>
          <w:szCs w:val="22"/>
        </w:rPr>
      </w:pPr>
    </w:p>
    <w:p w14:paraId="17C7FE66" w14:textId="77777777" w:rsidR="005A7168" w:rsidRDefault="005A7168" w:rsidP="00AD0A5A">
      <w:pPr>
        <w:spacing w:after="0"/>
        <w:rPr>
          <w:rFonts w:ascii="Arial" w:hAnsi="Arial" w:cs="Arial"/>
          <w:b/>
          <w:bCs/>
          <w:sz w:val="22"/>
          <w:szCs w:val="22"/>
        </w:rPr>
      </w:pPr>
    </w:p>
    <w:p w14:paraId="40006D8C" w14:textId="53379E7D" w:rsidR="0039551F" w:rsidRPr="007B50C2" w:rsidRDefault="00AD0A5A" w:rsidP="00AD0A5A">
      <w:pPr>
        <w:spacing w:after="0"/>
        <w:rPr>
          <w:rFonts w:ascii="Arial" w:hAnsi="Arial" w:cs="Arial"/>
          <w:b/>
          <w:bCs/>
          <w:sz w:val="22"/>
          <w:szCs w:val="22"/>
        </w:rPr>
      </w:pPr>
      <w:r w:rsidRPr="007B50C2">
        <w:rPr>
          <w:rFonts w:ascii="Arial" w:hAnsi="Arial" w:cs="Arial"/>
          <w:b/>
          <w:bCs/>
          <w:sz w:val="22"/>
          <w:szCs w:val="22"/>
        </w:rPr>
        <w:t>Sporządził:</w:t>
      </w:r>
    </w:p>
    <w:p w14:paraId="2EF95CD9" w14:textId="467D94F7" w:rsidR="00C03017" w:rsidRDefault="00E46C16" w:rsidP="0006269F">
      <w:pPr>
        <w:spacing w:before="360"/>
        <w:rPr>
          <w:rFonts w:ascii="Arial" w:hAnsi="Arial" w:cs="Arial"/>
          <w:b/>
          <w:bCs/>
          <w:sz w:val="22"/>
          <w:szCs w:val="22"/>
        </w:rPr>
      </w:pPr>
      <w:r>
        <w:rPr>
          <w:rFonts w:ascii="Arial" w:hAnsi="Arial" w:cs="Arial"/>
          <w:b/>
          <w:bCs/>
          <w:sz w:val="22"/>
          <w:szCs w:val="22"/>
        </w:rPr>
        <w:t xml:space="preserve">Ewelina </w:t>
      </w:r>
      <w:proofErr w:type="spellStart"/>
      <w:r>
        <w:rPr>
          <w:rFonts w:ascii="Arial" w:hAnsi="Arial" w:cs="Arial"/>
          <w:b/>
          <w:bCs/>
          <w:sz w:val="22"/>
          <w:szCs w:val="22"/>
        </w:rPr>
        <w:t>Januś</w:t>
      </w:r>
      <w:proofErr w:type="spellEnd"/>
      <w:r w:rsidR="00A46DCD" w:rsidRPr="007B50C2">
        <w:rPr>
          <w:rFonts w:ascii="Arial" w:hAnsi="Arial" w:cs="Arial"/>
          <w:b/>
          <w:bCs/>
          <w:sz w:val="22"/>
          <w:szCs w:val="22"/>
        </w:rPr>
        <w:t xml:space="preserve">: </w:t>
      </w:r>
    </w:p>
    <w:p w14:paraId="131A6083" w14:textId="77777777" w:rsidR="00440FB4" w:rsidRPr="007B50C2" w:rsidRDefault="00440FB4" w:rsidP="00415E9E">
      <w:pPr>
        <w:rPr>
          <w:rFonts w:ascii="Arial" w:hAnsi="Arial" w:cs="Arial"/>
          <w:b/>
          <w:bCs/>
          <w:sz w:val="22"/>
          <w:szCs w:val="22"/>
        </w:rPr>
      </w:pPr>
    </w:p>
    <w:p w14:paraId="7AB648C1" w14:textId="5AC8A64A" w:rsidR="00C03017" w:rsidRDefault="00415E9E" w:rsidP="00C03017">
      <w:pPr>
        <w:rPr>
          <w:rFonts w:ascii="Arial" w:hAnsi="Arial" w:cs="Arial"/>
          <w:b/>
          <w:bCs/>
          <w:sz w:val="22"/>
          <w:szCs w:val="22"/>
        </w:rPr>
      </w:pPr>
      <w:r w:rsidRPr="007B50C2">
        <w:rPr>
          <w:rFonts w:ascii="Arial" w:hAnsi="Arial" w:cs="Arial"/>
          <w:b/>
          <w:bCs/>
          <w:sz w:val="22"/>
          <w:szCs w:val="22"/>
        </w:rPr>
        <w:t xml:space="preserve">Agnieszka Rojek </w:t>
      </w:r>
      <w:r w:rsidR="004D7C31" w:rsidRPr="007B50C2">
        <w:rPr>
          <w:rFonts w:ascii="Arial" w:hAnsi="Arial" w:cs="Arial"/>
          <w:b/>
          <w:bCs/>
          <w:sz w:val="22"/>
          <w:szCs w:val="22"/>
        </w:rPr>
        <w:t>–</w:t>
      </w:r>
      <w:r w:rsidRPr="007B50C2">
        <w:rPr>
          <w:rFonts w:ascii="Arial" w:hAnsi="Arial" w:cs="Arial"/>
          <w:b/>
          <w:bCs/>
          <w:sz w:val="22"/>
          <w:szCs w:val="22"/>
        </w:rPr>
        <w:t xml:space="preserve"> </w:t>
      </w:r>
      <w:r w:rsidR="008F6BE5" w:rsidRPr="007B50C2">
        <w:rPr>
          <w:rFonts w:ascii="Arial" w:hAnsi="Arial" w:cs="Arial"/>
          <w:b/>
          <w:bCs/>
          <w:sz w:val="22"/>
          <w:szCs w:val="22"/>
        </w:rPr>
        <w:t>Mazurkiewicz</w:t>
      </w:r>
      <w:r w:rsidR="004D7C31" w:rsidRPr="007B50C2">
        <w:rPr>
          <w:rFonts w:ascii="Arial" w:hAnsi="Arial" w:cs="Arial"/>
          <w:b/>
          <w:bCs/>
          <w:sz w:val="22"/>
          <w:szCs w:val="22"/>
        </w:rPr>
        <w:t xml:space="preserve">: </w:t>
      </w:r>
    </w:p>
    <w:p w14:paraId="4948136A" w14:textId="77777777" w:rsidR="00AF2F4D" w:rsidRDefault="00AF2F4D" w:rsidP="00C03017">
      <w:pPr>
        <w:rPr>
          <w:rFonts w:ascii="Arial" w:hAnsi="Arial" w:cs="Arial"/>
          <w:b/>
          <w:bCs/>
          <w:sz w:val="22"/>
          <w:szCs w:val="22"/>
        </w:rPr>
      </w:pPr>
    </w:p>
    <w:p w14:paraId="3080FF10" w14:textId="5EA04790" w:rsidR="00AF2F4D" w:rsidRDefault="00AF2F4D" w:rsidP="00C03017">
      <w:pPr>
        <w:rPr>
          <w:rFonts w:ascii="Arial" w:hAnsi="Arial" w:cs="Arial"/>
          <w:b/>
          <w:bCs/>
          <w:sz w:val="22"/>
          <w:szCs w:val="22"/>
        </w:rPr>
      </w:pPr>
      <w:r>
        <w:rPr>
          <w:rFonts w:ascii="Arial" w:hAnsi="Arial" w:cs="Arial"/>
          <w:b/>
          <w:bCs/>
          <w:sz w:val="22"/>
          <w:szCs w:val="22"/>
        </w:rPr>
        <w:t>Szymon Lech</w:t>
      </w:r>
      <w:r w:rsidRPr="00AF2F4D">
        <w:rPr>
          <w:rFonts w:ascii="Arial" w:hAnsi="Arial" w:cs="Arial"/>
          <w:b/>
          <w:bCs/>
          <w:sz w:val="22"/>
          <w:szCs w:val="22"/>
        </w:rPr>
        <w:t xml:space="preserve">: </w:t>
      </w:r>
    </w:p>
    <w:p w14:paraId="059C10E1" w14:textId="77777777" w:rsidR="00505D63" w:rsidRPr="006623B5" w:rsidRDefault="00505D63" w:rsidP="00505D63">
      <w:pPr>
        <w:rPr>
          <w:rFonts w:ascii="Arial" w:hAnsi="Arial" w:cs="Arial"/>
          <w:b/>
          <w:bCs/>
          <w:sz w:val="22"/>
          <w:szCs w:val="22"/>
        </w:rPr>
      </w:pPr>
    </w:p>
    <w:p w14:paraId="4A462D8F" w14:textId="45E6419E" w:rsidR="00505D63" w:rsidRPr="002D65C7" w:rsidRDefault="006623B5" w:rsidP="002D65C7">
      <w:pPr>
        <w:rPr>
          <w:rFonts w:ascii="Arial" w:hAnsi="Arial" w:cs="Arial"/>
          <w:b/>
          <w:bCs/>
          <w:sz w:val="22"/>
          <w:szCs w:val="22"/>
        </w:rPr>
      </w:pPr>
      <w:r w:rsidRPr="006623B5">
        <w:rPr>
          <w:rFonts w:ascii="Arial" w:hAnsi="Arial" w:cs="Arial"/>
          <w:b/>
          <w:bCs/>
          <w:sz w:val="22"/>
          <w:szCs w:val="22"/>
        </w:rPr>
        <w:t xml:space="preserve">Krzysztof Stachowiak: </w:t>
      </w:r>
    </w:p>
    <w:sectPr w:rsidR="00505D63" w:rsidRPr="002D65C7" w:rsidSect="006A6280">
      <w:headerReference w:type="default" r:id="rId18"/>
      <w:footerReference w:type="default" r:id="rId19"/>
      <w:footerReference w:type="first" r:id="rId20"/>
      <w:pgSz w:w="11906" w:h="16838" w:code="9"/>
      <w:pgMar w:top="1021" w:right="1133" w:bottom="1418" w:left="1276" w:header="53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8631B" w14:textId="77777777" w:rsidR="00CE7760" w:rsidRDefault="00CE7760" w:rsidP="00061235">
      <w:pPr>
        <w:spacing w:after="0" w:line="240" w:lineRule="auto"/>
      </w:pPr>
      <w:r>
        <w:separator/>
      </w:r>
    </w:p>
  </w:endnote>
  <w:endnote w:type="continuationSeparator" w:id="0">
    <w:p w14:paraId="3F6ED6FE" w14:textId="77777777" w:rsidR="00CE7760" w:rsidRDefault="00CE7760" w:rsidP="00061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307505"/>
      <w:docPartObj>
        <w:docPartGallery w:val="Page Numbers (Bottom of Page)"/>
        <w:docPartUnique/>
      </w:docPartObj>
    </w:sdtPr>
    <w:sdtEndPr/>
    <w:sdtContent>
      <w:sdt>
        <w:sdtPr>
          <w:id w:val="-1769616900"/>
          <w:docPartObj>
            <w:docPartGallery w:val="Page Numbers (Top of Page)"/>
            <w:docPartUnique/>
          </w:docPartObj>
        </w:sdtPr>
        <w:sdtEndPr/>
        <w:sdtContent>
          <w:p w14:paraId="151F867F" w14:textId="77777777" w:rsidR="006623B5" w:rsidRDefault="006623B5">
            <w:pPr>
              <w:pStyle w:val="Stopka"/>
              <w:jc w:val="right"/>
              <w:rPr>
                <w:b/>
                <w:bCs/>
                <w:sz w:val="24"/>
                <w:szCs w:val="24"/>
              </w:rP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6162FFC4" w14:textId="225E63A1" w:rsidR="006623B5" w:rsidRPr="009D0D1E" w:rsidRDefault="006623B5" w:rsidP="006623B5">
            <w:pPr>
              <w:pStyle w:val="Stopka"/>
              <w:ind w:right="360"/>
              <w:jc w:val="center"/>
              <w:rPr>
                <w:rFonts w:cs="Calibri"/>
                <w:i/>
                <w:sz w:val="20"/>
                <w:szCs w:val="20"/>
              </w:rPr>
            </w:pPr>
            <w:r w:rsidRPr="009D0D1E">
              <w:rPr>
                <w:rFonts w:cs="Calibri"/>
                <w:i/>
                <w:sz w:val="20"/>
                <w:szCs w:val="20"/>
              </w:rPr>
              <w:t>Załącznik nr 1 do Uchwały Nr</w:t>
            </w:r>
            <w:r w:rsidR="00152E6B">
              <w:rPr>
                <w:rFonts w:cs="Calibri"/>
                <w:i/>
                <w:sz w:val="20"/>
                <w:szCs w:val="20"/>
              </w:rPr>
              <w:t>……….</w:t>
            </w:r>
            <w:r>
              <w:rPr>
                <w:rFonts w:cs="Calibri"/>
                <w:i/>
                <w:sz w:val="20"/>
                <w:szCs w:val="20"/>
              </w:rPr>
              <w:t>2026</w:t>
            </w:r>
            <w:r w:rsidRPr="009D0D1E">
              <w:rPr>
                <w:rFonts w:cs="Calibri"/>
                <w:i/>
                <w:sz w:val="20"/>
                <w:szCs w:val="20"/>
              </w:rPr>
              <w:t xml:space="preserve"> Zarządu Powiatu Tarnowskiego z dnia</w:t>
            </w:r>
            <w:r>
              <w:rPr>
                <w:rFonts w:cs="Calibri"/>
                <w:i/>
                <w:sz w:val="20"/>
                <w:szCs w:val="20"/>
              </w:rPr>
              <w:t xml:space="preserve"> </w:t>
            </w:r>
            <w:r w:rsidR="00152E6B">
              <w:rPr>
                <w:rFonts w:cs="Calibri"/>
                <w:i/>
                <w:sz w:val="20"/>
                <w:szCs w:val="20"/>
              </w:rPr>
              <w:t>……..</w:t>
            </w:r>
            <w:r>
              <w:rPr>
                <w:rFonts w:cs="Calibri"/>
                <w:i/>
                <w:sz w:val="20"/>
                <w:szCs w:val="20"/>
              </w:rPr>
              <w:t xml:space="preserve"> kwietnia</w:t>
            </w:r>
            <w:r w:rsidRPr="009D0D1E">
              <w:rPr>
                <w:rFonts w:cs="Calibri"/>
                <w:i/>
                <w:sz w:val="20"/>
                <w:szCs w:val="20"/>
              </w:rPr>
              <w:t xml:space="preserve"> 202</w:t>
            </w:r>
            <w:r>
              <w:rPr>
                <w:rFonts w:cs="Calibri"/>
                <w:i/>
                <w:sz w:val="20"/>
                <w:szCs w:val="20"/>
              </w:rPr>
              <w:t>6</w:t>
            </w:r>
            <w:r w:rsidRPr="009D0D1E">
              <w:rPr>
                <w:rFonts w:cs="Calibri"/>
                <w:i/>
                <w:sz w:val="20"/>
                <w:szCs w:val="20"/>
              </w:rPr>
              <w:t xml:space="preserve"> roku.</w:t>
            </w:r>
          </w:p>
          <w:p w14:paraId="711251C5" w14:textId="65F8CEB9" w:rsidR="006623B5" w:rsidRDefault="007E6239">
            <w:pPr>
              <w:pStyle w:val="Stopka"/>
              <w:jc w:val="right"/>
            </w:pPr>
          </w:p>
        </w:sdtContent>
      </w:sdt>
    </w:sdtContent>
  </w:sdt>
  <w:p w14:paraId="26B09CD1" w14:textId="77777777" w:rsidR="00700DFC" w:rsidRDefault="00700D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C346B" w14:textId="77777777" w:rsidR="00700DFC" w:rsidRPr="009D0D1E" w:rsidRDefault="00E13C11" w:rsidP="00E13C11">
    <w:pPr>
      <w:pStyle w:val="Stopka"/>
      <w:ind w:right="360"/>
      <w:jc w:val="center"/>
      <w:rPr>
        <w:rFonts w:ascii="Calibri Light" w:hAnsi="Calibri Light"/>
        <w:sz w:val="22"/>
        <w:szCs w:val="22"/>
      </w:rPr>
    </w:pPr>
    <w:r w:rsidRPr="009D0D1E">
      <w:rPr>
        <w:rFonts w:cs="Calibri"/>
        <w:i/>
        <w:sz w:val="20"/>
        <w:szCs w:val="20"/>
      </w:rPr>
      <w:t xml:space="preserve">Załącznik nr 1 do Uchwały </w:t>
    </w:r>
    <w:r w:rsidR="00773CFC" w:rsidRPr="009D0D1E">
      <w:rPr>
        <w:rFonts w:cs="Calibri"/>
        <w:i/>
        <w:sz w:val="20"/>
        <w:szCs w:val="20"/>
      </w:rPr>
      <w:t>N</w:t>
    </w:r>
    <w:r w:rsidR="00385DD2" w:rsidRPr="009D0D1E">
      <w:rPr>
        <w:rFonts w:cs="Calibri"/>
        <w:i/>
        <w:sz w:val="20"/>
        <w:szCs w:val="20"/>
      </w:rPr>
      <w:t>r 37.2025 Zarządu</w:t>
    </w:r>
    <w:r w:rsidRPr="009D0D1E">
      <w:rPr>
        <w:rFonts w:cs="Calibri"/>
        <w:i/>
        <w:sz w:val="20"/>
        <w:szCs w:val="20"/>
      </w:rPr>
      <w:t xml:space="preserve"> Powiatu Tarnowskiego z </w:t>
    </w:r>
    <w:r w:rsidR="00F04ADF" w:rsidRPr="009D0D1E">
      <w:rPr>
        <w:rFonts w:cs="Calibri"/>
        <w:i/>
        <w:sz w:val="20"/>
        <w:szCs w:val="20"/>
      </w:rPr>
      <w:t xml:space="preserve">dnia </w:t>
    </w:r>
    <w:r w:rsidR="00385DD2" w:rsidRPr="009D0D1E">
      <w:rPr>
        <w:rFonts w:cs="Calibri"/>
        <w:i/>
        <w:sz w:val="20"/>
        <w:szCs w:val="20"/>
      </w:rPr>
      <w:t>15</w:t>
    </w:r>
    <w:r w:rsidR="006E70AE" w:rsidRPr="009D0D1E">
      <w:rPr>
        <w:rFonts w:cs="Calibri"/>
        <w:i/>
        <w:sz w:val="20"/>
        <w:szCs w:val="20"/>
      </w:rPr>
      <w:t xml:space="preserve"> </w:t>
    </w:r>
    <w:r w:rsidR="00385DD2" w:rsidRPr="009D0D1E">
      <w:rPr>
        <w:rFonts w:cs="Calibri"/>
        <w:i/>
        <w:sz w:val="20"/>
        <w:szCs w:val="20"/>
      </w:rPr>
      <w:t>stycznia 2025 roku</w:t>
    </w:r>
  </w:p>
  <w:p w14:paraId="0693CF1B" w14:textId="77777777" w:rsidR="00700DFC" w:rsidRPr="009D0D1E" w:rsidRDefault="00700DFC">
    <w:pPr>
      <w:pStyle w:val="Stopka"/>
      <w:jc w:val="right"/>
      <w:rPr>
        <w:rFonts w:ascii="Calibri Light" w:hAnsi="Calibri Light"/>
        <w:sz w:val="22"/>
        <w:szCs w:val="22"/>
      </w:rPr>
    </w:pPr>
    <w:r w:rsidRPr="009D0D1E">
      <w:rPr>
        <w:rFonts w:ascii="Calibri Light" w:hAnsi="Calibri Light"/>
        <w:sz w:val="22"/>
        <w:szCs w:val="22"/>
      </w:rPr>
      <w:t xml:space="preserve">str. </w:t>
    </w:r>
    <w:r w:rsidRPr="009D0D1E">
      <w:rPr>
        <w:sz w:val="22"/>
        <w:szCs w:val="22"/>
      </w:rPr>
      <w:fldChar w:fldCharType="begin"/>
    </w:r>
    <w:r w:rsidRPr="00DD4CEE">
      <w:rPr>
        <w:sz w:val="22"/>
        <w:szCs w:val="22"/>
      </w:rPr>
      <w:instrText>PAGE    \* MERGEFORMAT</w:instrText>
    </w:r>
    <w:r w:rsidRPr="009D0D1E">
      <w:rPr>
        <w:sz w:val="22"/>
        <w:szCs w:val="22"/>
      </w:rPr>
      <w:fldChar w:fldCharType="separate"/>
    </w:r>
    <w:r w:rsidRPr="009D0D1E">
      <w:rPr>
        <w:rFonts w:ascii="Calibri Light" w:hAnsi="Calibri Light"/>
        <w:sz w:val="22"/>
        <w:szCs w:val="22"/>
      </w:rPr>
      <w:t>2</w:t>
    </w:r>
    <w:r w:rsidRPr="009D0D1E">
      <w:rPr>
        <w:rFonts w:ascii="Calibri Light" w:hAnsi="Calibri Light"/>
        <w:sz w:val="22"/>
        <w:szCs w:val="22"/>
      </w:rPr>
      <w:fldChar w:fldCharType="end"/>
    </w:r>
    <w:r w:rsidRPr="009D0D1E">
      <w:rPr>
        <w:rFonts w:ascii="Calibri Light" w:hAnsi="Calibri Light"/>
        <w:sz w:val="22"/>
        <w:szCs w:val="22"/>
      </w:rPr>
      <w:t>/</w:t>
    </w:r>
    <w:r w:rsidR="00773CFC" w:rsidRPr="009D0D1E">
      <w:rPr>
        <w:rFonts w:ascii="Calibri Light" w:hAnsi="Calibri Light"/>
        <w:sz w:val="22"/>
        <w:szCs w:val="22"/>
      </w:rPr>
      <w:t>59</w:t>
    </w:r>
  </w:p>
  <w:p w14:paraId="6F7CF74D" w14:textId="77777777" w:rsidR="00700DFC" w:rsidRDefault="00700D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DDC4E" w14:textId="77777777" w:rsidR="00CE7760" w:rsidRDefault="00CE7760" w:rsidP="00061235">
      <w:pPr>
        <w:spacing w:after="0" w:line="240" w:lineRule="auto"/>
      </w:pPr>
      <w:r>
        <w:separator/>
      </w:r>
    </w:p>
  </w:footnote>
  <w:footnote w:type="continuationSeparator" w:id="0">
    <w:p w14:paraId="5623236A" w14:textId="77777777" w:rsidR="00CE7760" w:rsidRDefault="00CE7760" w:rsidP="000612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E3FA2" w14:textId="79712A2C" w:rsidR="006A2F98" w:rsidRDefault="00CB2CA9">
    <w:pPr>
      <w:pStyle w:val="Nagwek"/>
    </w:pPr>
    <w:r>
      <w:rPr>
        <w:noProof/>
      </w:rPr>
      <mc:AlternateContent>
        <mc:Choice Requires="wpc">
          <w:drawing>
            <wp:inline distT="0" distB="0" distL="0" distR="0" wp14:anchorId="1C0DDC7C" wp14:editId="68625F39">
              <wp:extent cx="5762625" cy="485775"/>
              <wp:effectExtent l="0" t="0" r="0" b="0"/>
              <wp:docPr id="3" name="Kanwa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781959263" name="Picture 4" descr="Symbol Funduszy Europejskich, Flaga RP, Flaga UE i symbol Małopolski&#10;Flaga: na niebieskim tle trzy gwiazdy w kolorze żółtym, czerwonym i biały, Napis Fundusze Europejskie dla Małopolski,  Flaga  Kolor biały na górze, kolor czerwony na dole, Napis: Rzeczpospolita Polska, Napis: dofinansowanie przez Unię Europejską Flaga: na niebieskim tle żółte gwiazdki w kształcie okręgu, Symbol w kształcie litery M w kolorach od lewej: różowy, granatowy, niebieski o zielony, Napis: Małopols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6435"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75C46F28" id="Kanwa 1" o:spid="_x0000_s1026" editas="canvas" style="width:453.75pt;height:38.25pt;mso-position-horizontal-relative:char;mso-position-vertical-relative:line" coordsize="57626,48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26;height:4857;visibility:visible;mso-wrap-style:square">
                <v:fill o:detectmouseclick="t"/>
                <v:path o:connecttype="none"/>
              </v:shape>
              <v:shape id="Picture 4" o:spid="_x0000_s1028" type="#_x0000_t75" alt="Symbol Funduszy Europejskich, Flaga RP, Flaga UE i symbol Małopolski&#10;Flaga: na niebieskim tle trzy gwiazdy w kolorze żółtym, czerwonym i biały, Napis Fundusze Europejskie dla Małopolski,  Flaga  Kolor biały na górze, kolor czerwony na dole, Napis: Rzeczpospolita Polska, Napis: dofinansowanie przez Unię Europejską Flaga: na niebieskim tle żółte gwiazdki w kształcie okręgu, Symbol w kształcie litery M w kolorach od lewej: różowy, granatowy, niebieski o zielony, Napis: Małopolska" style="position:absolute;width:57664;height:4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">
                <v:imagedata r:id="rId2" o:title=" Małopolska"/>
              </v:shape>
              <w10:anchorlock/>
            </v:group>
          </w:pict>
        </mc:Fallback>
      </mc:AlternateContent>
    </w:r>
  </w:p>
  <w:p w14:paraId="6A4BFCCC" w14:textId="77777777" w:rsidR="006A2F98" w:rsidRDefault="006A2F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73D52B1"/>
    <w:multiLevelType w:val="hybridMultilevel"/>
    <w:tmpl w:val="11542072"/>
    <w:lvl w:ilvl="0" w:tplc="0415000B">
      <w:start w:val="1"/>
      <w:numFmt w:val="bullet"/>
      <w:lvlText w:val=""/>
      <w:lvlJc w:val="left"/>
      <w:pPr>
        <w:ind w:left="1800" w:hanging="360"/>
      </w:pPr>
      <w:rPr>
        <w:rFonts w:ascii="Wingdings" w:hAnsi="Wingding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 w15:restartNumberingAfterBreak="0">
    <w:nsid w:val="0A383988"/>
    <w:multiLevelType w:val="hybridMultilevel"/>
    <w:tmpl w:val="3BD248E2"/>
    <w:lvl w:ilvl="0" w:tplc="640C97B6">
      <w:start w:val="1"/>
      <w:numFmt w:val="decimal"/>
      <w:lvlText w:val="%1)"/>
      <w:lvlJc w:val="left"/>
      <w:pPr>
        <w:ind w:left="720" w:hanging="360"/>
      </w:pPr>
      <w:rPr>
        <w:rFonts w:ascii="Arial" w:eastAsia="Times New Roman" w:hAnsi="Arial" w:cs="Arial"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8D74DE"/>
    <w:multiLevelType w:val="hybridMultilevel"/>
    <w:tmpl w:val="158627AA"/>
    <w:lvl w:ilvl="0" w:tplc="04150017">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D774FD"/>
    <w:multiLevelType w:val="hybridMultilevel"/>
    <w:tmpl w:val="CB9EFD6A"/>
    <w:lvl w:ilvl="0" w:tplc="04150017">
      <w:start w:val="1"/>
      <w:numFmt w:val="lowerLetter"/>
      <w:lvlText w:val="%1)"/>
      <w:lvlJc w:val="left"/>
      <w:pPr>
        <w:ind w:left="2160" w:hanging="180"/>
      </w:pPr>
      <w:rPr>
        <w:rFonts w:hint="default"/>
        <w:b/>
        <w:bCs/>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 w15:restartNumberingAfterBreak="0">
    <w:nsid w:val="12591666"/>
    <w:multiLevelType w:val="hybridMultilevel"/>
    <w:tmpl w:val="ECBCAB32"/>
    <w:lvl w:ilvl="0" w:tplc="120E0DF4">
      <w:start w:val="1"/>
      <w:numFmt w:val="decimal"/>
      <w:lvlText w:val="%1)"/>
      <w:lvlJc w:val="left"/>
      <w:pPr>
        <w:ind w:left="1080" w:hanging="360"/>
      </w:pPr>
      <w:rPr>
        <w:rFonts w:ascii="Calibri" w:hAnsi="Calibri" w:cs="Calibri" w:hint="default"/>
        <w:b/>
        <w:bCs/>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2E17BCB"/>
    <w:multiLevelType w:val="hybridMultilevel"/>
    <w:tmpl w:val="C35670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4082884"/>
    <w:multiLevelType w:val="hybridMultilevel"/>
    <w:tmpl w:val="81A4F4E8"/>
    <w:lvl w:ilvl="0" w:tplc="FFFFFFFF">
      <w:start w:val="7"/>
      <w:numFmt w:val="decimal"/>
      <w:lvlText w:val="%1."/>
      <w:lvlJc w:val="left"/>
      <w:pPr>
        <w:ind w:left="720" w:hanging="360"/>
      </w:pPr>
      <w:rPr>
        <w:rFonts w:ascii="Calibri" w:eastAsia="Times New Roman" w:hAnsi="Calibri" w:cs="Times New Roman" w:hint="default"/>
        <w:color w:val="44546A"/>
        <w:sz w:val="24"/>
        <w:szCs w:val="24"/>
      </w:rPr>
    </w:lvl>
    <w:lvl w:ilvl="1" w:tplc="F0C68E2C">
      <w:start w:val="1"/>
      <w:numFmt w:val="lowerLetter"/>
      <w:lvlText w:val="%2)"/>
      <w:lvlJc w:val="left"/>
      <w:pPr>
        <w:ind w:left="720" w:hanging="360"/>
      </w:pPr>
      <w:rPr>
        <w:b/>
        <w:bCs/>
      </w:rPr>
    </w:lvl>
    <w:lvl w:ilvl="2" w:tplc="FFFFFFFF">
      <w:start w:val="1"/>
      <w:numFmt w:val="lowerLetter"/>
      <w:lvlText w:val="%3)"/>
      <w:lvlJc w:val="left"/>
      <w:pPr>
        <w:ind w:left="2340" w:hanging="360"/>
      </w:pPr>
      <w:rPr>
        <w:b/>
        <w:bCs/>
        <w:color w:val="00000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CB0BC1"/>
    <w:multiLevelType w:val="hybridMultilevel"/>
    <w:tmpl w:val="2A16D14A"/>
    <w:lvl w:ilvl="0" w:tplc="89D4F88A">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323E2C"/>
    <w:multiLevelType w:val="hybridMultilevel"/>
    <w:tmpl w:val="E4507788"/>
    <w:lvl w:ilvl="0" w:tplc="27962EB2">
      <w:start w:val="1"/>
      <w:numFmt w:val="decimal"/>
      <w:lvlText w:val="%1)"/>
      <w:lvlJc w:val="left"/>
      <w:rPr>
        <w:rFonts w:ascii="Arial" w:eastAsia="Times New Roman" w:hAnsi="Arial" w:cs="Arial" w:hint="default"/>
        <w:b/>
        <w:bCs/>
        <w:color w:val="auto"/>
      </w:rPr>
    </w:lvl>
    <w:lvl w:ilvl="1" w:tplc="EE0021D2">
      <w:start w:val="1"/>
      <w:numFmt w:val="lowerLetter"/>
      <w:lvlText w:val="%2)"/>
      <w:lvlJc w:val="left"/>
      <w:pPr>
        <w:ind w:left="1440" w:hanging="360"/>
      </w:pPr>
      <w:rPr>
        <w:rFonts w:hint="default"/>
        <w:b/>
        <w:bCs/>
      </w:rPr>
    </w:lvl>
    <w:lvl w:ilvl="2" w:tplc="0415001B">
      <w:start w:val="1"/>
      <w:numFmt w:val="lowerRoman"/>
      <w:lvlText w:val="%3."/>
      <w:lvlJc w:val="right"/>
      <w:pPr>
        <w:ind w:left="2160" w:hanging="180"/>
      </w:pPr>
    </w:lvl>
    <w:lvl w:ilvl="3" w:tplc="8AB49ACE">
      <w:start w:val="1"/>
      <w:numFmt w:val="decimal"/>
      <w:lvlText w:val="%4."/>
      <w:lvlJc w:val="left"/>
      <w:pPr>
        <w:ind w:left="2880" w:hanging="360"/>
      </w:pPr>
      <w:rPr>
        <w:b/>
        <w:bCs/>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E625FD"/>
    <w:multiLevelType w:val="hybridMultilevel"/>
    <w:tmpl w:val="48904DAC"/>
    <w:lvl w:ilvl="0" w:tplc="DD4651F8">
      <w:start w:val="1"/>
      <w:numFmt w:val="decimal"/>
      <w:lvlText w:val="%1)"/>
      <w:lvlJc w:val="left"/>
      <w:pPr>
        <w:tabs>
          <w:tab w:val="num" w:pos="720"/>
        </w:tabs>
        <w:ind w:left="720" w:hanging="363"/>
      </w:pPr>
      <w:rPr>
        <w:rFonts w:hint="default"/>
        <w:b/>
        <w:bCs/>
      </w:rPr>
    </w:lvl>
    <w:lvl w:ilvl="1" w:tplc="237249EC">
      <w:start w:val="1"/>
      <w:numFmt w:val="lowerLetter"/>
      <w:lvlText w:val="%2."/>
      <w:lvlJc w:val="left"/>
      <w:pPr>
        <w:ind w:left="1724" w:hanging="360"/>
      </w:pPr>
      <w:rPr>
        <w:b/>
        <w:bCs/>
      </w:rPr>
    </w:lvl>
    <w:lvl w:ilvl="2" w:tplc="0415001B">
      <w:start w:val="1"/>
      <w:numFmt w:val="lowerRoman"/>
      <w:lvlText w:val="%3."/>
      <w:lvlJc w:val="right"/>
      <w:pPr>
        <w:ind w:left="2444" w:hanging="180"/>
      </w:pPr>
    </w:lvl>
    <w:lvl w:ilvl="3" w:tplc="3482AFE0">
      <w:start w:val="1"/>
      <w:numFmt w:val="lowerLetter"/>
      <w:lvlText w:val="%4)"/>
      <w:lvlJc w:val="left"/>
      <w:pPr>
        <w:ind w:left="3164" w:hanging="360"/>
      </w:pPr>
      <w:rPr>
        <w:rFonts w:hint="default"/>
        <w:b/>
        <w:bCs/>
        <w:color w:val="auto"/>
        <w:sz w:val="24"/>
        <w:szCs w:val="24"/>
      </w:rPr>
    </w:lvl>
    <w:lvl w:ilvl="4" w:tplc="CECC0164">
      <w:start w:val="1"/>
      <w:numFmt w:val="lowerLetter"/>
      <w:lvlText w:val="%5."/>
      <w:lvlJc w:val="left"/>
      <w:pPr>
        <w:ind w:left="3884" w:hanging="360"/>
      </w:pPr>
      <w:rPr>
        <w:b/>
        <w:bCs/>
        <w:color w:val="auto"/>
      </w:rPr>
    </w:lvl>
    <w:lvl w:ilvl="5" w:tplc="CB400ABA">
      <w:start w:val="12"/>
      <w:numFmt w:val="decimal"/>
      <w:lvlText w:val="%6."/>
      <w:lvlJc w:val="left"/>
      <w:pPr>
        <w:ind w:left="4784" w:hanging="360"/>
      </w:pPr>
      <w:rPr>
        <w:rFonts w:hint="default"/>
      </w:r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204D5BD7"/>
    <w:multiLevelType w:val="hybridMultilevel"/>
    <w:tmpl w:val="13C27F22"/>
    <w:lvl w:ilvl="0" w:tplc="8AB49ACE">
      <w:start w:val="1"/>
      <w:numFmt w:val="decimal"/>
      <w:lvlText w:val="%1."/>
      <w:lvlJc w:val="left"/>
      <w:pPr>
        <w:ind w:left="330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14E7691"/>
    <w:multiLevelType w:val="hybridMultilevel"/>
    <w:tmpl w:val="108AE2D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FBA0CDBA">
      <w:start w:val="1"/>
      <w:numFmt w:val="lowerLetter"/>
      <w:lvlText w:val="%5)"/>
      <w:lvlJc w:val="left"/>
      <w:pPr>
        <w:ind w:left="3600" w:hanging="360"/>
      </w:pPr>
      <w:rPr>
        <w:rFonts w:ascii="Calibri" w:eastAsia="Times New Roman" w:hAnsi="Calibri" w:cs="Cambria"/>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6F71B4F"/>
    <w:multiLevelType w:val="hybridMultilevel"/>
    <w:tmpl w:val="9BCC52E8"/>
    <w:lvl w:ilvl="0" w:tplc="116A795E">
      <w:start w:val="1"/>
      <w:numFmt w:val="lowerLetter"/>
      <w:lvlText w:val="%1."/>
      <w:lvlJc w:val="left"/>
      <w:pPr>
        <w:ind w:left="720" w:hanging="360"/>
      </w:pPr>
      <w:rPr>
        <w:rFonts w:ascii="Arial" w:eastAsia="Times New Roman" w:hAnsi="Arial" w:cs="Arial"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800E4F"/>
    <w:multiLevelType w:val="hybridMultilevel"/>
    <w:tmpl w:val="3FB0A46E"/>
    <w:lvl w:ilvl="0" w:tplc="04150019">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279F3336"/>
    <w:multiLevelType w:val="hybridMultilevel"/>
    <w:tmpl w:val="97DEB27E"/>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902498A">
      <w:start w:val="1"/>
      <w:numFmt w:val="lowerLetter"/>
      <w:lvlText w:val="%3)"/>
      <w:lvlJc w:val="left"/>
      <w:pPr>
        <w:ind w:left="1080" w:hanging="360"/>
      </w:pPr>
      <w:rPr>
        <w:b/>
        <w:bCs/>
      </w:rPr>
    </w:lvl>
    <w:lvl w:ilvl="3" w:tplc="F926E936">
      <w:start w:val="1"/>
      <w:numFmt w:val="decimal"/>
      <w:lvlText w:val="%4)"/>
      <w:lvlJc w:val="left"/>
      <w:pPr>
        <w:ind w:left="2880" w:hanging="360"/>
      </w:pPr>
      <w:rPr>
        <w:rFonts w:hint="default"/>
        <w:b/>
        <w:bCs/>
        <w:color w:val="auto"/>
        <w:sz w:val="22"/>
        <w:szCs w:val="22"/>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4C5D5D"/>
    <w:multiLevelType w:val="hybridMultilevel"/>
    <w:tmpl w:val="1E863E78"/>
    <w:lvl w:ilvl="0" w:tplc="0415000B">
      <w:start w:val="1"/>
      <w:numFmt w:val="bullet"/>
      <w:lvlText w:val=""/>
      <w:lvlJc w:val="left"/>
      <w:pPr>
        <w:ind w:left="720" w:hanging="360"/>
      </w:pPr>
      <w:rPr>
        <w:rFonts w:ascii="Wingdings" w:hAnsi="Wingding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9F09DB"/>
    <w:multiLevelType w:val="hybridMultilevel"/>
    <w:tmpl w:val="B74212CA"/>
    <w:lvl w:ilvl="0" w:tplc="35149716">
      <w:start w:val="1"/>
      <w:numFmt w:val="lowerLetter"/>
      <w:lvlText w:val="%1)"/>
      <w:lvlJc w:val="left"/>
      <w:pPr>
        <w:ind w:left="72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FA09F0"/>
    <w:multiLevelType w:val="hybridMultilevel"/>
    <w:tmpl w:val="33E67FA6"/>
    <w:lvl w:ilvl="0" w:tplc="39DE65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262DFA"/>
    <w:multiLevelType w:val="hybridMultilevel"/>
    <w:tmpl w:val="9334A26C"/>
    <w:lvl w:ilvl="0" w:tplc="3A1EEB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C102B0"/>
    <w:multiLevelType w:val="hybridMultilevel"/>
    <w:tmpl w:val="5CD6D342"/>
    <w:lvl w:ilvl="0" w:tplc="43B85EFE">
      <w:start w:val="1"/>
      <w:numFmt w:val="lowerLetter"/>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12205EE"/>
    <w:multiLevelType w:val="hybridMultilevel"/>
    <w:tmpl w:val="043A7C12"/>
    <w:lvl w:ilvl="0" w:tplc="455C40EA">
      <w:start w:val="1"/>
      <w:numFmt w:val="lowerLetter"/>
      <w:lvlText w:val="%1."/>
      <w:lvlJc w:val="left"/>
      <w:pPr>
        <w:ind w:left="720" w:hanging="360"/>
      </w:pPr>
      <w:rPr>
        <w:rFonts w:ascii="Calibri" w:eastAsia="Times New Roman" w:hAnsi="Calibri" w:cs="Calibr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6F7FEF"/>
    <w:multiLevelType w:val="hybridMultilevel"/>
    <w:tmpl w:val="AFA4B568"/>
    <w:lvl w:ilvl="0" w:tplc="FFFFFFFF">
      <w:start w:val="1"/>
      <w:numFmt w:val="lowerLetter"/>
      <w:lvlText w:val="%1)"/>
      <w:lvlJc w:val="left"/>
      <w:pPr>
        <w:ind w:left="1429" w:hanging="360"/>
      </w:pPr>
    </w:lvl>
    <w:lvl w:ilvl="1" w:tplc="2424FFDA">
      <w:start w:val="1"/>
      <w:numFmt w:val="lowerLetter"/>
      <w:lvlText w:val="%2)"/>
      <w:lvlJc w:val="left"/>
      <w:pPr>
        <w:ind w:left="862" w:hanging="360"/>
      </w:pPr>
      <w:rPr>
        <w:b/>
        <w:bCs/>
      </w:rPr>
    </w:lvl>
    <w:lvl w:ilvl="2" w:tplc="037884C0">
      <w:start w:val="1"/>
      <w:numFmt w:val="decimal"/>
      <w:lvlText w:val="%3)"/>
      <w:lvlJc w:val="left"/>
      <w:pPr>
        <w:ind w:left="3049" w:hanging="360"/>
      </w:pPr>
      <w:rPr>
        <w:rFonts w:hint="default"/>
        <w:b/>
        <w:color w:val="auto"/>
      </w:rPr>
    </w:lvl>
    <w:lvl w:ilvl="3" w:tplc="E85A5EA2">
      <w:start w:val="1"/>
      <w:numFmt w:val="lowerLetter"/>
      <w:lvlText w:val="%4."/>
      <w:lvlJc w:val="left"/>
      <w:pPr>
        <w:ind w:left="3589" w:hanging="360"/>
      </w:pPr>
      <w:rPr>
        <w:rFonts w:ascii="Calibri" w:eastAsia="Times New Roman" w:hAnsi="Calibri" w:cs="Calibri" w:hint="default"/>
        <w:b/>
        <w:bCs/>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41935504"/>
    <w:multiLevelType w:val="multilevel"/>
    <w:tmpl w:val="341C97B0"/>
    <w:lvl w:ilvl="0">
      <w:start w:val="2"/>
      <w:numFmt w:val="decimal"/>
      <w:lvlText w:val="%1."/>
      <w:lvlJc w:val="left"/>
      <w:pPr>
        <w:tabs>
          <w:tab w:val="num" w:pos="360"/>
        </w:tabs>
        <w:ind w:left="360" w:hanging="360"/>
      </w:pPr>
      <w:rPr>
        <w:rFonts w:ascii="Calibri" w:hAnsi="Calibri" w:cs="Calibri" w:hint="default"/>
        <w:b/>
        <w:bCs/>
      </w:rPr>
    </w:lvl>
    <w:lvl w:ilvl="1">
      <w:start w:val="1"/>
      <w:numFmt w:val="lowerLetter"/>
      <w:lvlText w:val="%2."/>
      <w:lvlJc w:val="left"/>
      <w:pPr>
        <w:tabs>
          <w:tab w:val="num" w:pos="1440"/>
        </w:tabs>
        <w:ind w:left="1440" w:hanging="360"/>
      </w:pPr>
      <w:rPr>
        <w:rFonts w:ascii="Calibri" w:eastAsia="Times New Roman" w:hAnsi="Calibri" w:cs="Calibri" w:hint="default"/>
        <w:b/>
        <w:bCs/>
        <w:color w:val="auto"/>
      </w:rPr>
    </w:lvl>
    <w:lvl w:ilvl="2">
      <w:start w:val="1"/>
      <w:numFmt w:val="lowerLetter"/>
      <w:lvlText w:val="%3."/>
      <w:lvlJc w:val="left"/>
      <w:pPr>
        <w:tabs>
          <w:tab w:val="num" w:pos="2160"/>
        </w:tabs>
        <w:ind w:left="2160" w:hanging="360"/>
      </w:pPr>
      <w:rPr>
        <w:rFonts w:ascii="Calibri" w:eastAsia="Times New Roman" w:hAnsi="Calibri" w:cs="Calibri" w:hint="default"/>
        <w:b/>
        <w:bCs/>
      </w:rPr>
    </w:lvl>
    <w:lvl w:ilvl="3">
      <w:start w:val="1"/>
      <w:numFmt w:val="decimal"/>
      <w:lvlText w:val="%4."/>
      <w:lvlJc w:val="left"/>
      <w:pPr>
        <w:tabs>
          <w:tab w:val="num" w:pos="2880"/>
        </w:tabs>
        <w:ind w:left="2880" w:hanging="360"/>
      </w:pPr>
      <w:rPr>
        <w:rFonts w:hint="default"/>
        <w:b/>
        <w:bC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48192B85"/>
    <w:multiLevelType w:val="hybridMultilevel"/>
    <w:tmpl w:val="9AAE6D7C"/>
    <w:lvl w:ilvl="0" w:tplc="27B6DC14">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C0F2A50"/>
    <w:multiLevelType w:val="hybridMultilevel"/>
    <w:tmpl w:val="B5BCA31C"/>
    <w:lvl w:ilvl="0" w:tplc="FA02B2E6">
      <w:start w:val="1"/>
      <w:numFmt w:val="lowerLetter"/>
      <w:lvlText w:val="%1)"/>
      <w:lvlJc w:val="left"/>
      <w:pPr>
        <w:ind w:left="1734" w:hanging="180"/>
      </w:pPr>
      <w:rPr>
        <w:b/>
        <w:bCs/>
      </w:rPr>
    </w:lvl>
    <w:lvl w:ilvl="1" w:tplc="04150019" w:tentative="1">
      <w:start w:val="1"/>
      <w:numFmt w:val="lowerLetter"/>
      <w:lvlText w:val="%2."/>
      <w:lvlJc w:val="left"/>
      <w:pPr>
        <w:ind w:left="588" w:hanging="360"/>
      </w:pPr>
    </w:lvl>
    <w:lvl w:ilvl="2" w:tplc="0415001B" w:tentative="1">
      <w:start w:val="1"/>
      <w:numFmt w:val="lowerRoman"/>
      <w:lvlText w:val="%3."/>
      <w:lvlJc w:val="right"/>
      <w:pPr>
        <w:ind w:left="1308" w:hanging="180"/>
      </w:pPr>
    </w:lvl>
    <w:lvl w:ilvl="3" w:tplc="0415000F" w:tentative="1">
      <w:start w:val="1"/>
      <w:numFmt w:val="decimal"/>
      <w:lvlText w:val="%4."/>
      <w:lvlJc w:val="left"/>
      <w:pPr>
        <w:ind w:left="2028" w:hanging="360"/>
      </w:pPr>
    </w:lvl>
    <w:lvl w:ilvl="4" w:tplc="04150019" w:tentative="1">
      <w:start w:val="1"/>
      <w:numFmt w:val="lowerLetter"/>
      <w:lvlText w:val="%5."/>
      <w:lvlJc w:val="left"/>
      <w:pPr>
        <w:ind w:left="2748" w:hanging="360"/>
      </w:pPr>
    </w:lvl>
    <w:lvl w:ilvl="5" w:tplc="0415001B" w:tentative="1">
      <w:start w:val="1"/>
      <w:numFmt w:val="lowerRoman"/>
      <w:lvlText w:val="%6."/>
      <w:lvlJc w:val="right"/>
      <w:pPr>
        <w:ind w:left="3468" w:hanging="180"/>
      </w:pPr>
    </w:lvl>
    <w:lvl w:ilvl="6" w:tplc="0415000F" w:tentative="1">
      <w:start w:val="1"/>
      <w:numFmt w:val="decimal"/>
      <w:lvlText w:val="%7."/>
      <w:lvlJc w:val="left"/>
      <w:pPr>
        <w:ind w:left="4188" w:hanging="360"/>
      </w:pPr>
    </w:lvl>
    <w:lvl w:ilvl="7" w:tplc="04150019" w:tentative="1">
      <w:start w:val="1"/>
      <w:numFmt w:val="lowerLetter"/>
      <w:lvlText w:val="%8."/>
      <w:lvlJc w:val="left"/>
      <w:pPr>
        <w:ind w:left="4908" w:hanging="360"/>
      </w:pPr>
    </w:lvl>
    <w:lvl w:ilvl="8" w:tplc="0415001B" w:tentative="1">
      <w:start w:val="1"/>
      <w:numFmt w:val="lowerRoman"/>
      <w:lvlText w:val="%9."/>
      <w:lvlJc w:val="right"/>
      <w:pPr>
        <w:ind w:left="5628" w:hanging="180"/>
      </w:pPr>
    </w:lvl>
  </w:abstractNum>
  <w:abstractNum w:abstractNumId="26" w15:restartNumberingAfterBreak="0">
    <w:nsid w:val="4C940711"/>
    <w:multiLevelType w:val="hybridMultilevel"/>
    <w:tmpl w:val="BE7070EA"/>
    <w:lvl w:ilvl="0" w:tplc="04150017">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E06D5E"/>
    <w:multiLevelType w:val="hybridMultilevel"/>
    <w:tmpl w:val="CBB44F4A"/>
    <w:lvl w:ilvl="0" w:tplc="241E1CDA">
      <w:start w:val="1"/>
      <w:numFmt w:val="decimal"/>
      <w:lvlText w:val="%1)"/>
      <w:lvlJc w:val="left"/>
      <w:pPr>
        <w:ind w:left="360" w:hanging="360"/>
      </w:pPr>
      <w:rPr>
        <w:rFonts w:ascii="Arial" w:hAnsi="Arial" w:cs="Arial" w:hint="default"/>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4C2AFF"/>
    <w:multiLevelType w:val="hybridMultilevel"/>
    <w:tmpl w:val="F246F176"/>
    <w:lvl w:ilvl="0" w:tplc="CBB80C64">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6B42D0"/>
    <w:multiLevelType w:val="hybridMultilevel"/>
    <w:tmpl w:val="7896AF6C"/>
    <w:lvl w:ilvl="0" w:tplc="460ED548">
      <w:start w:val="1"/>
      <w:numFmt w:val="decimal"/>
      <w:lvlText w:val="%1)"/>
      <w:lvlJc w:val="left"/>
      <w:pPr>
        <w:ind w:left="720" w:hanging="360"/>
      </w:pPr>
      <w:rPr>
        <w:rFonts w:ascii="Arial" w:eastAsia="Times New Roman" w:hAnsi="Arial" w:cs="Arial" w:hint="default"/>
        <w:b/>
        <w:bCs/>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136532"/>
    <w:multiLevelType w:val="hybridMultilevel"/>
    <w:tmpl w:val="44365FA8"/>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9A778F"/>
    <w:multiLevelType w:val="hybridMultilevel"/>
    <w:tmpl w:val="158E597A"/>
    <w:lvl w:ilvl="0" w:tplc="648022C2">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E81D04"/>
    <w:multiLevelType w:val="hybridMultilevel"/>
    <w:tmpl w:val="AB2078B6"/>
    <w:lvl w:ilvl="0" w:tplc="4FDAB012">
      <w:start w:val="1"/>
      <w:numFmt w:val="lowerLetter"/>
      <w:lvlText w:val="%1."/>
      <w:lvlJc w:val="left"/>
      <w:pPr>
        <w:ind w:left="720" w:hanging="360"/>
      </w:pPr>
      <w:rPr>
        <w:rFonts w:ascii="Calibri" w:eastAsia="Times New Roman" w:hAnsi="Calibri" w:cs="Calibri"/>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21A7FF3"/>
    <w:multiLevelType w:val="hybridMultilevel"/>
    <w:tmpl w:val="3CE0B9DA"/>
    <w:lvl w:ilvl="0" w:tplc="0415000F">
      <w:start w:val="1"/>
      <w:numFmt w:val="decimal"/>
      <w:lvlText w:val="%1."/>
      <w:lvlJc w:val="left"/>
      <w:pPr>
        <w:ind w:left="720" w:hanging="360"/>
      </w:pPr>
      <w:rPr>
        <w:rFonts w:hint="default"/>
      </w:rPr>
    </w:lvl>
    <w:lvl w:ilvl="1" w:tplc="E3689A26">
      <w:start w:val="1"/>
      <w:numFmt w:val="decimal"/>
      <w:lvlText w:val="%2)"/>
      <w:lvlJc w:val="left"/>
      <w:pPr>
        <w:ind w:left="1440" w:hanging="360"/>
      </w:pPr>
      <w:rPr>
        <w:rFonts w:ascii="Arial" w:eastAsia="Times New Roman" w:hAnsi="Arial" w:cs="Arial" w:hint="default"/>
        <w:b/>
        <w:bCs/>
        <w:color w:val="auto"/>
        <w:sz w:val="22"/>
        <w:szCs w:val="22"/>
      </w:rPr>
    </w:lvl>
    <w:lvl w:ilvl="2" w:tplc="95426E4E">
      <w:start w:val="1"/>
      <w:numFmt w:val="lowerLetter"/>
      <w:lvlText w:val="%3)"/>
      <w:lvlJc w:val="left"/>
      <w:pPr>
        <w:ind w:left="2340" w:hanging="360"/>
      </w:pPr>
      <w:rPr>
        <w:b/>
        <w:bCs/>
        <w:color w:val="auto"/>
      </w:rPr>
    </w:lvl>
    <w:lvl w:ilvl="3" w:tplc="45960C30">
      <w:start w:val="1"/>
      <w:numFmt w:val="lowerLetter"/>
      <w:lvlText w:val="%4."/>
      <w:lvlJc w:val="left"/>
      <w:pPr>
        <w:ind w:left="2880" w:hanging="360"/>
      </w:pPr>
      <w:rPr>
        <w:rFonts w:ascii="Arial" w:eastAsia="Times New Roman" w:hAnsi="Arial" w:cs="Arial" w:hint="default"/>
        <w:b/>
        <w:bCs/>
        <w:color w:val="auto"/>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B45E6E"/>
    <w:multiLevelType w:val="hybridMultilevel"/>
    <w:tmpl w:val="F7AAE0C6"/>
    <w:lvl w:ilvl="0" w:tplc="04150011">
      <w:start w:val="1"/>
      <w:numFmt w:val="decimal"/>
      <w:lvlText w:val="%1)"/>
      <w:lvlJc w:val="left"/>
      <w:pPr>
        <w:ind w:left="2160" w:hanging="180"/>
      </w:pPr>
      <w:rPr>
        <w:b/>
        <w:bCs/>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5" w15:restartNumberingAfterBreak="0">
    <w:nsid w:val="54127C15"/>
    <w:multiLevelType w:val="hybridMultilevel"/>
    <w:tmpl w:val="F5B81934"/>
    <w:lvl w:ilvl="0" w:tplc="648022C2">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4D74F2"/>
    <w:multiLevelType w:val="hybridMultilevel"/>
    <w:tmpl w:val="405EB634"/>
    <w:lvl w:ilvl="0" w:tplc="6E24DCE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016A63"/>
    <w:multiLevelType w:val="hybridMultilevel"/>
    <w:tmpl w:val="E3FCB51C"/>
    <w:lvl w:ilvl="0" w:tplc="648022C2">
      <w:start w:val="1"/>
      <w:numFmt w:val="lowerLetter"/>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C8E003D"/>
    <w:multiLevelType w:val="hybridMultilevel"/>
    <w:tmpl w:val="0034337A"/>
    <w:lvl w:ilvl="0" w:tplc="008A0FBC">
      <w:start w:val="1"/>
      <w:numFmt w:val="decimal"/>
      <w:lvlText w:val="%1)"/>
      <w:lvlJc w:val="left"/>
      <w:pPr>
        <w:ind w:left="1146" w:hanging="360"/>
      </w:pPr>
      <w:rPr>
        <w:rFonts w:ascii="Calibri" w:eastAsia="Times New Roman" w:hAnsi="Calibri" w:cs="Calibri" w:hint="default"/>
        <w:b/>
        <w:bCs/>
        <w:color w:val="auto"/>
      </w:rPr>
    </w:lvl>
    <w:lvl w:ilvl="1" w:tplc="301C2FE2">
      <w:start w:val="1"/>
      <w:numFmt w:val="decimal"/>
      <w:lvlText w:val="%2)"/>
      <w:lvlJc w:val="left"/>
      <w:pPr>
        <w:ind w:left="1866" w:hanging="360"/>
      </w:pPr>
      <w:rPr>
        <w:rFonts w:ascii="Calibri" w:eastAsia="Times New Roman" w:hAnsi="Calibri" w:cs="Calibri"/>
      </w:rPr>
    </w:lvl>
    <w:lvl w:ilvl="2" w:tplc="25348A40">
      <w:start w:val="1"/>
      <w:numFmt w:val="lowerLetter"/>
      <w:lvlText w:val="%3."/>
      <w:lvlJc w:val="right"/>
      <w:pPr>
        <w:ind w:left="2586" w:hanging="180"/>
      </w:pPr>
      <w:rPr>
        <w:rFonts w:ascii="Calibri" w:eastAsia="Times New Roman" w:hAnsi="Calibri" w:cs="Calibri"/>
      </w:rPr>
    </w:lvl>
    <w:lvl w:ilvl="3" w:tplc="0415000F">
      <w:start w:val="1"/>
      <w:numFmt w:val="decimal"/>
      <w:lvlText w:val="%4."/>
      <w:lvlJc w:val="left"/>
      <w:pPr>
        <w:ind w:left="3306" w:hanging="360"/>
      </w:pPr>
    </w:lvl>
    <w:lvl w:ilvl="4" w:tplc="1A102262">
      <w:start w:val="1"/>
      <w:numFmt w:val="decimal"/>
      <w:lvlText w:val="%5."/>
      <w:lvlJc w:val="left"/>
      <w:pPr>
        <w:ind w:left="4026" w:hanging="360"/>
      </w:pPr>
      <w:rPr>
        <w:rFonts w:ascii="Arial" w:eastAsia="Times New Roman" w:hAnsi="Arial" w:cs="Arial" w:hint="default"/>
        <w:b/>
        <w:bCs/>
      </w:r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E1F0E12"/>
    <w:multiLevelType w:val="hybridMultilevel"/>
    <w:tmpl w:val="A8C86D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E453CD6"/>
    <w:multiLevelType w:val="hybridMultilevel"/>
    <w:tmpl w:val="6F1CE96E"/>
    <w:lvl w:ilvl="0" w:tplc="B996693E">
      <w:start w:val="1"/>
      <w:numFmt w:val="decimal"/>
      <w:lvlText w:val="%1)"/>
      <w:lvlJc w:val="left"/>
      <w:pPr>
        <w:ind w:left="720" w:hanging="360"/>
      </w:pPr>
      <w:rPr>
        <w:b/>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983581"/>
    <w:multiLevelType w:val="multilevel"/>
    <w:tmpl w:val="8108A2C0"/>
    <w:lvl w:ilvl="0">
      <w:start w:val="4"/>
      <w:numFmt w:val="decimal"/>
      <w:lvlText w:val="%1."/>
      <w:lvlJc w:val="left"/>
      <w:pPr>
        <w:ind w:left="360" w:hanging="360"/>
      </w:pPr>
      <w:rPr>
        <w:rFonts w:cs="Times New Roman" w:hint="default"/>
        <w:b/>
      </w:rPr>
    </w:lvl>
    <w:lvl w:ilvl="1">
      <w:start w:val="1"/>
      <w:numFmt w:val="decimal"/>
      <w:lvlText w:val="%2)"/>
      <w:lvlJc w:val="left"/>
      <w:pPr>
        <w:ind w:left="1440" w:hanging="360"/>
      </w:p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42" w15:restartNumberingAfterBreak="0">
    <w:nsid w:val="5F4B7EEC"/>
    <w:multiLevelType w:val="hybridMultilevel"/>
    <w:tmpl w:val="FD88E2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460CF2"/>
    <w:multiLevelType w:val="hybridMultilevel"/>
    <w:tmpl w:val="09AC579E"/>
    <w:lvl w:ilvl="0" w:tplc="0415000B">
      <w:start w:val="1"/>
      <w:numFmt w:val="bullet"/>
      <w:lvlText w:val=""/>
      <w:lvlJc w:val="left"/>
      <w:pPr>
        <w:ind w:left="720" w:hanging="360"/>
      </w:pPr>
      <w:rPr>
        <w:rFonts w:ascii="Wingdings" w:hAnsi="Wingding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1780B4A"/>
    <w:multiLevelType w:val="hybridMultilevel"/>
    <w:tmpl w:val="375C1E08"/>
    <w:lvl w:ilvl="0" w:tplc="27B6DC14">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619B4C08"/>
    <w:multiLevelType w:val="hybridMultilevel"/>
    <w:tmpl w:val="AEC66C26"/>
    <w:lvl w:ilvl="0" w:tplc="692C40CE">
      <w:start w:val="1"/>
      <w:numFmt w:val="decimal"/>
      <w:lvlText w:val="%1)"/>
      <w:lvlJc w:val="left"/>
      <w:pPr>
        <w:ind w:left="720" w:hanging="360"/>
      </w:pPr>
      <w:rPr>
        <w:rFonts w:ascii="Arial" w:eastAsia="Times New Roman" w:hAnsi="Arial" w:cs="Arial"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514BB8"/>
    <w:multiLevelType w:val="multilevel"/>
    <w:tmpl w:val="4D0EAABA"/>
    <w:styleLink w:val="WWNum3"/>
    <w:lvl w:ilvl="0">
      <w:start w:val="1"/>
      <w:numFmt w:val="decimal"/>
      <w:lvlText w:val="%1."/>
      <w:lvlJc w:val="left"/>
      <w:pPr>
        <w:ind w:left="502" w:hanging="360"/>
      </w:pPr>
      <w:rPr>
        <w:rFonts w:eastAsia="SimSun" w:cs="Times New Roman"/>
      </w:rPr>
    </w:lvl>
    <w:lvl w:ilvl="1">
      <w:start w:val="1"/>
      <w:numFmt w:val="lowerLetter"/>
      <w:lvlText w:val="%2."/>
      <w:lvlJc w:val="left"/>
      <w:pPr>
        <w:ind w:left="1222" w:hanging="360"/>
      </w:pPr>
      <w:rPr>
        <w:rFonts w:eastAsia="SimSun" w:cs="Times New Roman"/>
      </w:rPr>
    </w:lvl>
    <w:lvl w:ilvl="2">
      <w:start w:val="1"/>
      <w:numFmt w:val="lowerRoman"/>
      <w:lvlText w:val="%3."/>
      <w:lvlJc w:val="right"/>
      <w:pPr>
        <w:ind w:left="1942" w:hanging="180"/>
      </w:pPr>
      <w:rPr>
        <w:rFonts w:eastAsia="SimSun" w:cs="Times New Roman"/>
      </w:rPr>
    </w:lvl>
    <w:lvl w:ilvl="3">
      <w:start w:val="1"/>
      <w:numFmt w:val="decimal"/>
      <w:lvlText w:val="%4."/>
      <w:lvlJc w:val="left"/>
      <w:pPr>
        <w:ind w:left="2662" w:hanging="360"/>
      </w:pPr>
      <w:rPr>
        <w:rFonts w:eastAsia="SimSun" w:cs="Times New Roman"/>
      </w:rPr>
    </w:lvl>
    <w:lvl w:ilvl="4">
      <w:start w:val="1"/>
      <w:numFmt w:val="lowerLetter"/>
      <w:lvlText w:val="%5."/>
      <w:lvlJc w:val="left"/>
      <w:pPr>
        <w:ind w:left="3382" w:hanging="360"/>
      </w:pPr>
      <w:rPr>
        <w:rFonts w:eastAsia="SimSun" w:cs="Times New Roman"/>
      </w:rPr>
    </w:lvl>
    <w:lvl w:ilvl="5">
      <w:start w:val="1"/>
      <w:numFmt w:val="lowerRoman"/>
      <w:lvlText w:val="%6."/>
      <w:lvlJc w:val="right"/>
      <w:pPr>
        <w:ind w:left="4102" w:hanging="180"/>
      </w:pPr>
      <w:rPr>
        <w:rFonts w:eastAsia="SimSun" w:cs="Times New Roman"/>
      </w:rPr>
    </w:lvl>
    <w:lvl w:ilvl="6">
      <w:start w:val="1"/>
      <w:numFmt w:val="decimal"/>
      <w:lvlText w:val="%7."/>
      <w:lvlJc w:val="left"/>
      <w:pPr>
        <w:ind w:left="4822" w:hanging="360"/>
      </w:pPr>
      <w:rPr>
        <w:rFonts w:eastAsia="SimSun" w:cs="Times New Roman"/>
      </w:rPr>
    </w:lvl>
    <w:lvl w:ilvl="7">
      <w:start w:val="1"/>
      <w:numFmt w:val="lowerLetter"/>
      <w:lvlText w:val="%8."/>
      <w:lvlJc w:val="left"/>
      <w:pPr>
        <w:ind w:left="5542" w:hanging="360"/>
      </w:pPr>
      <w:rPr>
        <w:rFonts w:eastAsia="SimSun" w:cs="Times New Roman"/>
      </w:rPr>
    </w:lvl>
    <w:lvl w:ilvl="8">
      <w:start w:val="1"/>
      <w:numFmt w:val="lowerRoman"/>
      <w:lvlText w:val="%9."/>
      <w:lvlJc w:val="right"/>
      <w:pPr>
        <w:ind w:left="6262" w:hanging="180"/>
      </w:pPr>
      <w:rPr>
        <w:rFonts w:eastAsia="SimSun" w:cs="Times New Roman"/>
      </w:rPr>
    </w:lvl>
  </w:abstractNum>
  <w:abstractNum w:abstractNumId="47" w15:restartNumberingAfterBreak="0">
    <w:nsid w:val="6E0B68AD"/>
    <w:multiLevelType w:val="hybridMultilevel"/>
    <w:tmpl w:val="4EE06674"/>
    <w:lvl w:ilvl="0" w:tplc="04150017">
      <w:start w:val="1"/>
      <w:numFmt w:val="lowerLetter"/>
      <w:lvlText w:val="%1)"/>
      <w:lvlJc w:val="left"/>
      <w:pPr>
        <w:ind w:left="720" w:hanging="360"/>
      </w:pPr>
      <w:rPr>
        <w:rFonts w:hint="default"/>
      </w:rPr>
    </w:lvl>
    <w:lvl w:ilvl="1" w:tplc="FFFFFFFF">
      <w:start w:val="1"/>
      <w:numFmt w:val="decimal"/>
      <w:lvlText w:val="%2)"/>
      <w:lvlJc w:val="left"/>
      <w:pPr>
        <w:ind w:left="1440" w:hanging="360"/>
      </w:pPr>
      <w:rPr>
        <w:rFonts w:ascii="Arial" w:eastAsia="Times New Roman" w:hAnsi="Arial" w:cs="Arial" w:hint="default"/>
        <w:b/>
        <w:bCs/>
        <w:color w:val="auto"/>
        <w:sz w:val="22"/>
        <w:szCs w:val="22"/>
      </w:rPr>
    </w:lvl>
    <w:lvl w:ilvl="2" w:tplc="FFFFFFFF">
      <w:start w:val="1"/>
      <w:numFmt w:val="lowerLetter"/>
      <w:lvlText w:val="%3)"/>
      <w:lvlJc w:val="left"/>
      <w:pPr>
        <w:ind w:left="2340" w:hanging="360"/>
      </w:pPr>
      <w:rPr>
        <w:b/>
        <w:bCs/>
      </w:rPr>
    </w:lvl>
    <w:lvl w:ilvl="3" w:tplc="FFFFFFFF">
      <w:start w:val="1"/>
      <w:numFmt w:val="lowerLetter"/>
      <w:lvlText w:val="%4."/>
      <w:lvlJc w:val="left"/>
      <w:pPr>
        <w:ind w:left="2880" w:hanging="360"/>
      </w:pPr>
      <w:rPr>
        <w:rFonts w:ascii="Arial" w:eastAsia="Times New Roman" w:hAnsi="Arial" w:cs="Arial" w:hint="default"/>
        <w:b/>
        <w:bCs/>
        <w:color w:val="auto"/>
        <w:sz w:val="22"/>
        <w:szCs w:val="22"/>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E726B9C"/>
    <w:multiLevelType w:val="hybridMultilevel"/>
    <w:tmpl w:val="38D21868"/>
    <w:lvl w:ilvl="0" w:tplc="9634E322">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F821C3A"/>
    <w:multiLevelType w:val="hybridMultilevel"/>
    <w:tmpl w:val="30D49364"/>
    <w:lvl w:ilvl="0" w:tplc="DE8AEE2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14D6B89"/>
    <w:multiLevelType w:val="hybridMultilevel"/>
    <w:tmpl w:val="7390D1E6"/>
    <w:lvl w:ilvl="0" w:tplc="DC625968">
      <w:start w:val="1"/>
      <w:numFmt w:val="decimal"/>
      <w:lvlText w:val="%1)"/>
      <w:lvlJc w:val="left"/>
      <w:pPr>
        <w:ind w:left="720" w:hanging="360"/>
      </w:pPr>
      <w:rPr>
        <w:rFonts w:ascii="Arial" w:eastAsia="Times New Roman" w:hAnsi="Arial" w:cs="Arial" w:hint="default"/>
        <w:b/>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F56BED"/>
    <w:multiLevelType w:val="hybridMultilevel"/>
    <w:tmpl w:val="A1DE63DC"/>
    <w:lvl w:ilvl="0" w:tplc="8E68BB8E">
      <w:start w:val="1"/>
      <w:numFmt w:val="decimal"/>
      <w:lvlText w:val="%1."/>
      <w:lvlJc w:val="left"/>
      <w:pPr>
        <w:ind w:left="3306" w:hanging="360"/>
      </w:pPr>
      <w:rPr>
        <w:b/>
        <w:bCs/>
      </w:rPr>
    </w:lvl>
    <w:lvl w:ilvl="1" w:tplc="04150019" w:tentative="1">
      <w:start w:val="1"/>
      <w:numFmt w:val="lowerLetter"/>
      <w:lvlText w:val="%2."/>
      <w:lvlJc w:val="left"/>
      <w:pPr>
        <w:ind w:left="4026" w:hanging="360"/>
      </w:pPr>
    </w:lvl>
    <w:lvl w:ilvl="2" w:tplc="0415001B">
      <w:start w:val="1"/>
      <w:numFmt w:val="lowerRoman"/>
      <w:lvlText w:val="%3."/>
      <w:lvlJc w:val="right"/>
      <w:pPr>
        <w:ind w:left="4746" w:hanging="180"/>
      </w:pPr>
    </w:lvl>
    <w:lvl w:ilvl="3" w:tplc="0415000F">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52" w15:restartNumberingAfterBreak="0">
    <w:nsid w:val="7A060078"/>
    <w:multiLevelType w:val="hybridMultilevel"/>
    <w:tmpl w:val="91862834"/>
    <w:lvl w:ilvl="0" w:tplc="C07E1C90">
      <w:start w:val="1"/>
      <w:numFmt w:val="decimal"/>
      <w:lvlText w:val="%1)"/>
      <w:lvlJc w:val="left"/>
      <w:pPr>
        <w:ind w:left="720" w:hanging="360"/>
      </w:pPr>
      <w:rPr>
        <w:rFonts w:ascii="Arial" w:eastAsia="Times New Roman" w:hAnsi="Arial" w:cs="Arial"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544059"/>
    <w:multiLevelType w:val="hybridMultilevel"/>
    <w:tmpl w:val="94CCE292"/>
    <w:lvl w:ilvl="0" w:tplc="648022C2">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8E5A5C"/>
    <w:multiLevelType w:val="hybridMultilevel"/>
    <w:tmpl w:val="45E6F7D4"/>
    <w:lvl w:ilvl="0" w:tplc="46A2004C">
      <w:start w:val="1"/>
      <w:numFmt w:val="decimal"/>
      <w:lvlText w:val="%1)"/>
      <w:lvlJc w:val="left"/>
      <w:pPr>
        <w:ind w:left="1440" w:hanging="360"/>
      </w:pPr>
      <w:rPr>
        <w:rFonts w:ascii="Arial" w:eastAsia="Times New Roman" w:hAnsi="Arial" w:cs="Arial" w:hint="default"/>
        <w:b/>
        <w:bCs/>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5" w15:restartNumberingAfterBreak="0">
    <w:nsid w:val="7BF255D7"/>
    <w:multiLevelType w:val="hybridMultilevel"/>
    <w:tmpl w:val="DDFA645A"/>
    <w:lvl w:ilvl="0" w:tplc="65D894AC">
      <w:start w:val="1"/>
      <w:numFmt w:val="decimal"/>
      <w:lvlText w:val="%1)"/>
      <w:lvlJc w:val="left"/>
      <w:pPr>
        <w:ind w:left="720" w:hanging="360"/>
      </w:pPr>
      <w:rPr>
        <w:rFonts w:ascii="Arial" w:eastAsia="Times New Roman" w:hAnsi="Arial" w:cs="Arial"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580EF7"/>
    <w:multiLevelType w:val="hybridMultilevel"/>
    <w:tmpl w:val="AF7E247A"/>
    <w:lvl w:ilvl="0" w:tplc="648022C2">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C970D60"/>
    <w:multiLevelType w:val="hybridMultilevel"/>
    <w:tmpl w:val="EF647478"/>
    <w:lvl w:ilvl="0" w:tplc="94E207CA">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8287565">
    <w:abstractNumId w:val="37"/>
  </w:num>
  <w:num w:numId="2" w16cid:durableId="1842699079">
    <w:abstractNumId w:val="30"/>
  </w:num>
  <w:num w:numId="3" w16cid:durableId="157236379">
    <w:abstractNumId w:val="5"/>
  </w:num>
  <w:num w:numId="4" w16cid:durableId="1028525305">
    <w:abstractNumId w:val="19"/>
  </w:num>
  <w:num w:numId="5" w16cid:durableId="1512597439">
    <w:abstractNumId w:val="36"/>
  </w:num>
  <w:num w:numId="6" w16cid:durableId="161700728">
    <w:abstractNumId w:val="33"/>
  </w:num>
  <w:num w:numId="7" w16cid:durableId="451749850">
    <w:abstractNumId w:val="29"/>
  </w:num>
  <w:num w:numId="8" w16cid:durableId="135689333">
    <w:abstractNumId w:val="45"/>
  </w:num>
  <w:num w:numId="9" w16cid:durableId="386496292">
    <w:abstractNumId w:val="20"/>
  </w:num>
  <w:num w:numId="10" w16cid:durableId="467894007">
    <w:abstractNumId w:val="50"/>
  </w:num>
  <w:num w:numId="11" w16cid:durableId="189925572">
    <w:abstractNumId w:val="32"/>
  </w:num>
  <w:num w:numId="12" w16cid:durableId="1749231427">
    <w:abstractNumId w:val="52"/>
  </w:num>
  <w:num w:numId="13" w16cid:durableId="2026521153">
    <w:abstractNumId w:val="26"/>
  </w:num>
  <w:num w:numId="14" w16cid:durableId="155152267">
    <w:abstractNumId w:val="21"/>
  </w:num>
  <w:num w:numId="15" w16cid:durableId="1697734044">
    <w:abstractNumId w:val="28"/>
  </w:num>
  <w:num w:numId="16" w16cid:durableId="1739866496">
    <w:abstractNumId w:val="13"/>
  </w:num>
  <w:num w:numId="17" w16cid:durableId="363167020">
    <w:abstractNumId w:val="55"/>
  </w:num>
  <w:num w:numId="18" w16cid:durableId="240717222">
    <w:abstractNumId w:val="2"/>
  </w:num>
  <w:num w:numId="19" w16cid:durableId="1379427781">
    <w:abstractNumId w:val="38"/>
  </w:num>
  <w:num w:numId="20" w16cid:durableId="1396704875">
    <w:abstractNumId w:val="23"/>
  </w:num>
  <w:num w:numId="21" w16cid:durableId="1489175271">
    <w:abstractNumId w:val="10"/>
  </w:num>
  <w:num w:numId="22" w16cid:durableId="51663054">
    <w:abstractNumId w:val="46"/>
  </w:num>
  <w:num w:numId="23" w16cid:durableId="1093473969">
    <w:abstractNumId w:val="12"/>
  </w:num>
  <w:num w:numId="24" w16cid:durableId="1084257367">
    <w:abstractNumId w:val="9"/>
  </w:num>
  <w:num w:numId="25" w16cid:durableId="1791974586">
    <w:abstractNumId w:val="18"/>
  </w:num>
  <w:num w:numId="26" w16cid:durableId="249849470">
    <w:abstractNumId w:val="15"/>
  </w:num>
  <w:num w:numId="27" w16cid:durableId="363406893">
    <w:abstractNumId w:val="22"/>
  </w:num>
  <w:num w:numId="28" w16cid:durableId="1189025234">
    <w:abstractNumId w:val="14"/>
  </w:num>
  <w:num w:numId="29" w16cid:durableId="433717987">
    <w:abstractNumId w:val="49"/>
  </w:num>
  <w:num w:numId="30" w16cid:durableId="1729646733">
    <w:abstractNumId w:val="8"/>
  </w:num>
  <w:num w:numId="31" w16cid:durableId="1047871445">
    <w:abstractNumId w:val="4"/>
  </w:num>
  <w:num w:numId="32" w16cid:durableId="1836073851">
    <w:abstractNumId w:val="54"/>
  </w:num>
  <w:num w:numId="33" w16cid:durableId="221646995">
    <w:abstractNumId w:val="25"/>
  </w:num>
  <w:num w:numId="34" w16cid:durableId="463696611">
    <w:abstractNumId w:val="44"/>
  </w:num>
  <w:num w:numId="35" w16cid:durableId="810562170">
    <w:abstractNumId w:val="24"/>
  </w:num>
  <w:num w:numId="36" w16cid:durableId="411705184">
    <w:abstractNumId w:val="34"/>
  </w:num>
  <w:num w:numId="37" w16cid:durableId="1797605490">
    <w:abstractNumId w:val="57"/>
  </w:num>
  <w:num w:numId="38" w16cid:durableId="165369039">
    <w:abstractNumId w:val="3"/>
  </w:num>
  <w:num w:numId="39" w16cid:durableId="1548107498">
    <w:abstractNumId w:val="7"/>
  </w:num>
  <w:num w:numId="40" w16cid:durableId="1650016546">
    <w:abstractNumId w:val="17"/>
  </w:num>
  <w:num w:numId="41" w16cid:durableId="1793210510">
    <w:abstractNumId w:val="1"/>
  </w:num>
  <w:num w:numId="42" w16cid:durableId="1838375633">
    <w:abstractNumId w:val="43"/>
  </w:num>
  <w:num w:numId="43" w16cid:durableId="994139149">
    <w:abstractNumId w:val="16"/>
  </w:num>
  <w:num w:numId="44" w16cid:durableId="1879125167">
    <w:abstractNumId w:val="53"/>
  </w:num>
  <w:num w:numId="45" w16cid:durableId="56823894">
    <w:abstractNumId w:val="35"/>
  </w:num>
  <w:num w:numId="46" w16cid:durableId="620234524">
    <w:abstractNumId w:val="51"/>
  </w:num>
  <w:num w:numId="47" w16cid:durableId="509219213">
    <w:abstractNumId w:val="56"/>
  </w:num>
  <w:num w:numId="48" w16cid:durableId="110370249">
    <w:abstractNumId w:val="31"/>
  </w:num>
  <w:num w:numId="49" w16cid:durableId="1346860544">
    <w:abstractNumId w:val="11"/>
  </w:num>
  <w:num w:numId="50" w16cid:durableId="1602492042">
    <w:abstractNumId w:val="40"/>
  </w:num>
  <w:num w:numId="51" w16cid:durableId="1781680763">
    <w:abstractNumId w:val="6"/>
  </w:num>
  <w:num w:numId="52" w16cid:durableId="129371979">
    <w:abstractNumId w:val="48"/>
  </w:num>
  <w:num w:numId="53" w16cid:durableId="327830026">
    <w:abstractNumId w:val="47"/>
  </w:num>
  <w:num w:numId="54" w16cid:durableId="845630488">
    <w:abstractNumId w:val="27"/>
  </w:num>
  <w:num w:numId="55" w16cid:durableId="1942299442">
    <w:abstractNumId w:val="42"/>
  </w:num>
  <w:num w:numId="56" w16cid:durableId="633171150">
    <w:abstractNumId w:val="39"/>
  </w:num>
  <w:num w:numId="57" w16cid:durableId="1479498270">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1FF"/>
    <w:rsid w:val="0000360B"/>
    <w:rsid w:val="00006EC0"/>
    <w:rsid w:val="00007F7E"/>
    <w:rsid w:val="00010395"/>
    <w:rsid w:val="00012339"/>
    <w:rsid w:val="000146CC"/>
    <w:rsid w:val="000146CF"/>
    <w:rsid w:val="00020582"/>
    <w:rsid w:val="000233C4"/>
    <w:rsid w:val="000306B0"/>
    <w:rsid w:val="00031F0F"/>
    <w:rsid w:val="00036CD7"/>
    <w:rsid w:val="00041D5D"/>
    <w:rsid w:val="000422B1"/>
    <w:rsid w:val="00056CE6"/>
    <w:rsid w:val="00061235"/>
    <w:rsid w:val="0006269F"/>
    <w:rsid w:val="00062D6D"/>
    <w:rsid w:val="00065749"/>
    <w:rsid w:val="0007058F"/>
    <w:rsid w:val="00070A2F"/>
    <w:rsid w:val="00071B1D"/>
    <w:rsid w:val="0008078B"/>
    <w:rsid w:val="00080B49"/>
    <w:rsid w:val="00080E8C"/>
    <w:rsid w:val="00082E70"/>
    <w:rsid w:val="000853E6"/>
    <w:rsid w:val="00095941"/>
    <w:rsid w:val="000A0E17"/>
    <w:rsid w:val="000A207A"/>
    <w:rsid w:val="000A241E"/>
    <w:rsid w:val="000A2FCE"/>
    <w:rsid w:val="000A3AD3"/>
    <w:rsid w:val="000A3F71"/>
    <w:rsid w:val="000A4931"/>
    <w:rsid w:val="000A4D09"/>
    <w:rsid w:val="000A52F5"/>
    <w:rsid w:val="000A5D04"/>
    <w:rsid w:val="000B6246"/>
    <w:rsid w:val="000C0393"/>
    <w:rsid w:val="000C22D8"/>
    <w:rsid w:val="000C70ED"/>
    <w:rsid w:val="000C769E"/>
    <w:rsid w:val="000C76E9"/>
    <w:rsid w:val="000C7ECA"/>
    <w:rsid w:val="000D0ED3"/>
    <w:rsid w:val="000D195F"/>
    <w:rsid w:val="000D2214"/>
    <w:rsid w:val="000D2971"/>
    <w:rsid w:val="000E055D"/>
    <w:rsid w:val="000E0617"/>
    <w:rsid w:val="000E09D5"/>
    <w:rsid w:val="000E2312"/>
    <w:rsid w:val="000E268F"/>
    <w:rsid w:val="000E3DC0"/>
    <w:rsid w:val="000E4AE2"/>
    <w:rsid w:val="000E4BA1"/>
    <w:rsid w:val="000E4CB0"/>
    <w:rsid w:val="000E6014"/>
    <w:rsid w:val="000F0D7C"/>
    <w:rsid w:val="000F32CC"/>
    <w:rsid w:val="000F59E8"/>
    <w:rsid w:val="000F5B3B"/>
    <w:rsid w:val="00103D4B"/>
    <w:rsid w:val="00104487"/>
    <w:rsid w:val="00105A43"/>
    <w:rsid w:val="00110ABF"/>
    <w:rsid w:val="00114BE8"/>
    <w:rsid w:val="00115746"/>
    <w:rsid w:val="00116703"/>
    <w:rsid w:val="00116857"/>
    <w:rsid w:val="001176A6"/>
    <w:rsid w:val="00117F21"/>
    <w:rsid w:val="00121BB1"/>
    <w:rsid w:val="001232FB"/>
    <w:rsid w:val="0012496F"/>
    <w:rsid w:val="001263E5"/>
    <w:rsid w:val="00126792"/>
    <w:rsid w:val="00136839"/>
    <w:rsid w:val="001378DA"/>
    <w:rsid w:val="001379F3"/>
    <w:rsid w:val="00137FD9"/>
    <w:rsid w:val="00145960"/>
    <w:rsid w:val="00146A55"/>
    <w:rsid w:val="0015137D"/>
    <w:rsid w:val="00152422"/>
    <w:rsid w:val="00152B6D"/>
    <w:rsid w:val="00152E6B"/>
    <w:rsid w:val="001538E0"/>
    <w:rsid w:val="00154AD9"/>
    <w:rsid w:val="001574CB"/>
    <w:rsid w:val="001663D5"/>
    <w:rsid w:val="00170525"/>
    <w:rsid w:val="00170DC4"/>
    <w:rsid w:val="00171FE9"/>
    <w:rsid w:val="001722D8"/>
    <w:rsid w:val="00172387"/>
    <w:rsid w:val="00172AEF"/>
    <w:rsid w:val="00173E97"/>
    <w:rsid w:val="001772B9"/>
    <w:rsid w:val="0018230D"/>
    <w:rsid w:val="00183610"/>
    <w:rsid w:val="0018713F"/>
    <w:rsid w:val="001928EE"/>
    <w:rsid w:val="00197C3E"/>
    <w:rsid w:val="00197F49"/>
    <w:rsid w:val="001A1391"/>
    <w:rsid w:val="001A1B3D"/>
    <w:rsid w:val="001A4340"/>
    <w:rsid w:val="001A7E02"/>
    <w:rsid w:val="001B480E"/>
    <w:rsid w:val="001B7C17"/>
    <w:rsid w:val="001C0244"/>
    <w:rsid w:val="001C2FC4"/>
    <w:rsid w:val="001C4A1B"/>
    <w:rsid w:val="001C5048"/>
    <w:rsid w:val="001D1341"/>
    <w:rsid w:val="001D1C07"/>
    <w:rsid w:val="001D1C9F"/>
    <w:rsid w:val="001D23DC"/>
    <w:rsid w:val="001D30D0"/>
    <w:rsid w:val="001D3D8B"/>
    <w:rsid w:val="001D5A94"/>
    <w:rsid w:val="001E3D19"/>
    <w:rsid w:val="001E4F49"/>
    <w:rsid w:val="001F3544"/>
    <w:rsid w:val="001F557A"/>
    <w:rsid w:val="00203F6B"/>
    <w:rsid w:val="00204687"/>
    <w:rsid w:val="00205B8F"/>
    <w:rsid w:val="002105E2"/>
    <w:rsid w:val="00210E9F"/>
    <w:rsid w:val="0021343F"/>
    <w:rsid w:val="00215DF6"/>
    <w:rsid w:val="00220186"/>
    <w:rsid w:val="00220A40"/>
    <w:rsid w:val="0022120F"/>
    <w:rsid w:val="00223335"/>
    <w:rsid w:val="002235F3"/>
    <w:rsid w:val="0022430D"/>
    <w:rsid w:val="00243890"/>
    <w:rsid w:val="00243AD6"/>
    <w:rsid w:val="002440BD"/>
    <w:rsid w:val="0024756F"/>
    <w:rsid w:val="002559FB"/>
    <w:rsid w:val="00261BBA"/>
    <w:rsid w:val="002721FE"/>
    <w:rsid w:val="00282F76"/>
    <w:rsid w:val="002838C2"/>
    <w:rsid w:val="0029381D"/>
    <w:rsid w:val="00294153"/>
    <w:rsid w:val="002949DF"/>
    <w:rsid w:val="00295230"/>
    <w:rsid w:val="002A266A"/>
    <w:rsid w:val="002A35D5"/>
    <w:rsid w:val="002A3660"/>
    <w:rsid w:val="002A38B0"/>
    <w:rsid w:val="002A4C8B"/>
    <w:rsid w:val="002A77D7"/>
    <w:rsid w:val="002B1510"/>
    <w:rsid w:val="002B375F"/>
    <w:rsid w:val="002C26E4"/>
    <w:rsid w:val="002C45F8"/>
    <w:rsid w:val="002C4C42"/>
    <w:rsid w:val="002C4C66"/>
    <w:rsid w:val="002D4959"/>
    <w:rsid w:val="002D65C7"/>
    <w:rsid w:val="002E0D2B"/>
    <w:rsid w:val="002E4AB1"/>
    <w:rsid w:val="002E5EA1"/>
    <w:rsid w:val="002E77BF"/>
    <w:rsid w:val="002F38FF"/>
    <w:rsid w:val="002F6C04"/>
    <w:rsid w:val="00300E71"/>
    <w:rsid w:val="00300FC4"/>
    <w:rsid w:val="003024C7"/>
    <w:rsid w:val="003029F9"/>
    <w:rsid w:val="00306E59"/>
    <w:rsid w:val="00307A39"/>
    <w:rsid w:val="003125D7"/>
    <w:rsid w:val="00315056"/>
    <w:rsid w:val="0031588F"/>
    <w:rsid w:val="0031796C"/>
    <w:rsid w:val="0032779A"/>
    <w:rsid w:val="00336413"/>
    <w:rsid w:val="003379A4"/>
    <w:rsid w:val="00341379"/>
    <w:rsid w:val="00341547"/>
    <w:rsid w:val="00341A77"/>
    <w:rsid w:val="0034475E"/>
    <w:rsid w:val="003447E7"/>
    <w:rsid w:val="0035162C"/>
    <w:rsid w:val="00354755"/>
    <w:rsid w:val="00355352"/>
    <w:rsid w:val="00360118"/>
    <w:rsid w:val="0036121D"/>
    <w:rsid w:val="003614DF"/>
    <w:rsid w:val="0036509C"/>
    <w:rsid w:val="003722AB"/>
    <w:rsid w:val="0037720B"/>
    <w:rsid w:val="00377A44"/>
    <w:rsid w:val="00377C1D"/>
    <w:rsid w:val="0038042A"/>
    <w:rsid w:val="00380DD9"/>
    <w:rsid w:val="00383C96"/>
    <w:rsid w:val="00385ADD"/>
    <w:rsid w:val="00385DD2"/>
    <w:rsid w:val="00390942"/>
    <w:rsid w:val="003936ED"/>
    <w:rsid w:val="00393A48"/>
    <w:rsid w:val="0039499B"/>
    <w:rsid w:val="00394B1A"/>
    <w:rsid w:val="0039551F"/>
    <w:rsid w:val="00396CB5"/>
    <w:rsid w:val="003A1007"/>
    <w:rsid w:val="003A4DCF"/>
    <w:rsid w:val="003A757A"/>
    <w:rsid w:val="003B0EE1"/>
    <w:rsid w:val="003B4090"/>
    <w:rsid w:val="003B42A5"/>
    <w:rsid w:val="003B6EAE"/>
    <w:rsid w:val="003B7963"/>
    <w:rsid w:val="003C07AB"/>
    <w:rsid w:val="003C2207"/>
    <w:rsid w:val="003C5580"/>
    <w:rsid w:val="003C6A71"/>
    <w:rsid w:val="003D0076"/>
    <w:rsid w:val="003D0AC6"/>
    <w:rsid w:val="003D4EDF"/>
    <w:rsid w:val="003D5205"/>
    <w:rsid w:val="003D64CB"/>
    <w:rsid w:val="003D6DBF"/>
    <w:rsid w:val="003D7812"/>
    <w:rsid w:val="003E2DDB"/>
    <w:rsid w:val="003E42A1"/>
    <w:rsid w:val="003E5D66"/>
    <w:rsid w:val="003F7AB5"/>
    <w:rsid w:val="0040001C"/>
    <w:rsid w:val="00400DAB"/>
    <w:rsid w:val="0041009D"/>
    <w:rsid w:val="00410630"/>
    <w:rsid w:val="00410743"/>
    <w:rsid w:val="00410A71"/>
    <w:rsid w:val="00415E9E"/>
    <w:rsid w:val="0041789E"/>
    <w:rsid w:val="00417F69"/>
    <w:rsid w:val="00421758"/>
    <w:rsid w:val="00427B62"/>
    <w:rsid w:val="00430C63"/>
    <w:rsid w:val="00430DB3"/>
    <w:rsid w:val="004310C4"/>
    <w:rsid w:val="00431831"/>
    <w:rsid w:val="00432AE6"/>
    <w:rsid w:val="004379F1"/>
    <w:rsid w:val="00440FB4"/>
    <w:rsid w:val="00441867"/>
    <w:rsid w:val="004445DD"/>
    <w:rsid w:val="00444C39"/>
    <w:rsid w:val="00447FDF"/>
    <w:rsid w:val="004542FD"/>
    <w:rsid w:val="004558D7"/>
    <w:rsid w:val="00466A3F"/>
    <w:rsid w:val="00474032"/>
    <w:rsid w:val="0047610B"/>
    <w:rsid w:val="00482E8C"/>
    <w:rsid w:val="0048316E"/>
    <w:rsid w:val="00486DC9"/>
    <w:rsid w:val="00487BD3"/>
    <w:rsid w:val="00490359"/>
    <w:rsid w:val="004906D9"/>
    <w:rsid w:val="004A142A"/>
    <w:rsid w:val="004A498F"/>
    <w:rsid w:val="004A4A8A"/>
    <w:rsid w:val="004A655A"/>
    <w:rsid w:val="004A7F73"/>
    <w:rsid w:val="004C32D2"/>
    <w:rsid w:val="004C4337"/>
    <w:rsid w:val="004C4672"/>
    <w:rsid w:val="004C705F"/>
    <w:rsid w:val="004D0F7F"/>
    <w:rsid w:val="004D12E9"/>
    <w:rsid w:val="004D2BAE"/>
    <w:rsid w:val="004D5021"/>
    <w:rsid w:val="004D50C9"/>
    <w:rsid w:val="004D648F"/>
    <w:rsid w:val="004D6ED9"/>
    <w:rsid w:val="004D72BA"/>
    <w:rsid w:val="004D7C31"/>
    <w:rsid w:val="004E168B"/>
    <w:rsid w:val="004E1C92"/>
    <w:rsid w:val="004E21F4"/>
    <w:rsid w:val="004E3F7F"/>
    <w:rsid w:val="004F2CD4"/>
    <w:rsid w:val="004F5CCD"/>
    <w:rsid w:val="005033D6"/>
    <w:rsid w:val="0050398D"/>
    <w:rsid w:val="00504C17"/>
    <w:rsid w:val="00505A36"/>
    <w:rsid w:val="00505D63"/>
    <w:rsid w:val="005104DA"/>
    <w:rsid w:val="00510A18"/>
    <w:rsid w:val="00512684"/>
    <w:rsid w:val="0051472C"/>
    <w:rsid w:val="00517D8B"/>
    <w:rsid w:val="00531842"/>
    <w:rsid w:val="00532988"/>
    <w:rsid w:val="00533B0C"/>
    <w:rsid w:val="00533FBF"/>
    <w:rsid w:val="00535D32"/>
    <w:rsid w:val="00535FD3"/>
    <w:rsid w:val="00547ACE"/>
    <w:rsid w:val="00550753"/>
    <w:rsid w:val="00550C04"/>
    <w:rsid w:val="00551EC8"/>
    <w:rsid w:val="005549EE"/>
    <w:rsid w:val="00556CDE"/>
    <w:rsid w:val="005619A7"/>
    <w:rsid w:val="00563A06"/>
    <w:rsid w:val="00564D2D"/>
    <w:rsid w:val="00565B5C"/>
    <w:rsid w:val="00566C0A"/>
    <w:rsid w:val="00571AB3"/>
    <w:rsid w:val="0057635D"/>
    <w:rsid w:val="00580C9A"/>
    <w:rsid w:val="005851A8"/>
    <w:rsid w:val="00585FE9"/>
    <w:rsid w:val="005866A5"/>
    <w:rsid w:val="00590E7B"/>
    <w:rsid w:val="005944E8"/>
    <w:rsid w:val="005945A8"/>
    <w:rsid w:val="00594DBF"/>
    <w:rsid w:val="00596A0A"/>
    <w:rsid w:val="005A1A0C"/>
    <w:rsid w:val="005A372F"/>
    <w:rsid w:val="005A514B"/>
    <w:rsid w:val="005A6CD4"/>
    <w:rsid w:val="005A7005"/>
    <w:rsid w:val="005A7168"/>
    <w:rsid w:val="005A7822"/>
    <w:rsid w:val="005B20B1"/>
    <w:rsid w:val="005C09D3"/>
    <w:rsid w:val="005C63B8"/>
    <w:rsid w:val="005D159B"/>
    <w:rsid w:val="005D2045"/>
    <w:rsid w:val="005D3127"/>
    <w:rsid w:val="005D5CCC"/>
    <w:rsid w:val="005E2895"/>
    <w:rsid w:val="005E69A9"/>
    <w:rsid w:val="005F2251"/>
    <w:rsid w:val="005F6330"/>
    <w:rsid w:val="00611B78"/>
    <w:rsid w:val="0061745E"/>
    <w:rsid w:val="00620423"/>
    <w:rsid w:val="00623277"/>
    <w:rsid w:val="00624586"/>
    <w:rsid w:val="006401A6"/>
    <w:rsid w:val="006411A6"/>
    <w:rsid w:val="0064148A"/>
    <w:rsid w:val="006415C1"/>
    <w:rsid w:val="00643A6F"/>
    <w:rsid w:val="0064661A"/>
    <w:rsid w:val="00647981"/>
    <w:rsid w:val="00650805"/>
    <w:rsid w:val="00654308"/>
    <w:rsid w:val="00654D75"/>
    <w:rsid w:val="0065714B"/>
    <w:rsid w:val="006623B5"/>
    <w:rsid w:val="00662D2D"/>
    <w:rsid w:val="00664ADF"/>
    <w:rsid w:val="00665400"/>
    <w:rsid w:val="00666053"/>
    <w:rsid w:val="00666235"/>
    <w:rsid w:val="0066668D"/>
    <w:rsid w:val="00667328"/>
    <w:rsid w:val="00674527"/>
    <w:rsid w:val="006809AE"/>
    <w:rsid w:val="006814D1"/>
    <w:rsid w:val="00682F0B"/>
    <w:rsid w:val="00684A34"/>
    <w:rsid w:val="00691D1B"/>
    <w:rsid w:val="0069585B"/>
    <w:rsid w:val="006977CD"/>
    <w:rsid w:val="00697D3C"/>
    <w:rsid w:val="006A0047"/>
    <w:rsid w:val="006A2F61"/>
    <w:rsid w:val="006A2F98"/>
    <w:rsid w:val="006A4E14"/>
    <w:rsid w:val="006A6280"/>
    <w:rsid w:val="006B173E"/>
    <w:rsid w:val="006B6427"/>
    <w:rsid w:val="006C0C2C"/>
    <w:rsid w:val="006C0C5A"/>
    <w:rsid w:val="006C7070"/>
    <w:rsid w:val="006C7984"/>
    <w:rsid w:val="006C79D2"/>
    <w:rsid w:val="006D0B02"/>
    <w:rsid w:val="006D396F"/>
    <w:rsid w:val="006D5A9F"/>
    <w:rsid w:val="006E0D92"/>
    <w:rsid w:val="006E3C00"/>
    <w:rsid w:val="006E533F"/>
    <w:rsid w:val="006E585F"/>
    <w:rsid w:val="006E70AE"/>
    <w:rsid w:val="006E7769"/>
    <w:rsid w:val="006F10AE"/>
    <w:rsid w:val="006F231A"/>
    <w:rsid w:val="006F2875"/>
    <w:rsid w:val="006F3026"/>
    <w:rsid w:val="006F535E"/>
    <w:rsid w:val="006F59EE"/>
    <w:rsid w:val="006F777B"/>
    <w:rsid w:val="00700DFC"/>
    <w:rsid w:val="00703F77"/>
    <w:rsid w:val="00704FAB"/>
    <w:rsid w:val="007059C3"/>
    <w:rsid w:val="00707383"/>
    <w:rsid w:val="00707673"/>
    <w:rsid w:val="00707B9B"/>
    <w:rsid w:val="007117DE"/>
    <w:rsid w:val="00715FAC"/>
    <w:rsid w:val="0072608B"/>
    <w:rsid w:val="00731434"/>
    <w:rsid w:val="0073407F"/>
    <w:rsid w:val="00741115"/>
    <w:rsid w:val="00741C9E"/>
    <w:rsid w:val="00743437"/>
    <w:rsid w:val="00743C54"/>
    <w:rsid w:val="00744440"/>
    <w:rsid w:val="00747E2C"/>
    <w:rsid w:val="007548EB"/>
    <w:rsid w:val="00754B6A"/>
    <w:rsid w:val="007550C6"/>
    <w:rsid w:val="00755291"/>
    <w:rsid w:val="0075668B"/>
    <w:rsid w:val="00760616"/>
    <w:rsid w:val="0076329E"/>
    <w:rsid w:val="00764A93"/>
    <w:rsid w:val="00773109"/>
    <w:rsid w:val="007736C1"/>
    <w:rsid w:val="00773CFC"/>
    <w:rsid w:val="00776A81"/>
    <w:rsid w:val="007810D3"/>
    <w:rsid w:val="0078114F"/>
    <w:rsid w:val="00787870"/>
    <w:rsid w:val="00790E9B"/>
    <w:rsid w:val="007920A4"/>
    <w:rsid w:val="00792248"/>
    <w:rsid w:val="00793692"/>
    <w:rsid w:val="00793C5D"/>
    <w:rsid w:val="007A1D3A"/>
    <w:rsid w:val="007A307C"/>
    <w:rsid w:val="007A5609"/>
    <w:rsid w:val="007B1178"/>
    <w:rsid w:val="007B50C2"/>
    <w:rsid w:val="007B56F3"/>
    <w:rsid w:val="007B62BD"/>
    <w:rsid w:val="007C36AB"/>
    <w:rsid w:val="007C4AA8"/>
    <w:rsid w:val="007C5CAC"/>
    <w:rsid w:val="007C5D9B"/>
    <w:rsid w:val="007C5F33"/>
    <w:rsid w:val="007D1090"/>
    <w:rsid w:val="007D3FD3"/>
    <w:rsid w:val="007D5379"/>
    <w:rsid w:val="007D7507"/>
    <w:rsid w:val="007D7E0B"/>
    <w:rsid w:val="007E0A10"/>
    <w:rsid w:val="007E2E13"/>
    <w:rsid w:val="007E55EB"/>
    <w:rsid w:val="007E5850"/>
    <w:rsid w:val="007E6239"/>
    <w:rsid w:val="007F1208"/>
    <w:rsid w:val="007F155A"/>
    <w:rsid w:val="007F4B8C"/>
    <w:rsid w:val="007F6092"/>
    <w:rsid w:val="007F66C9"/>
    <w:rsid w:val="007F7B29"/>
    <w:rsid w:val="00800EB0"/>
    <w:rsid w:val="00800F42"/>
    <w:rsid w:val="008016AF"/>
    <w:rsid w:val="008125A6"/>
    <w:rsid w:val="0081515E"/>
    <w:rsid w:val="0082111C"/>
    <w:rsid w:val="008237D6"/>
    <w:rsid w:val="00823FD7"/>
    <w:rsid w:val="008258EB"/>
    <w:rsid w:val="00830FFD"/>
    <w:rsid w:val="00834D20"/>
    <w:rsid w:val="00834F79"/>
    <w:rsid w:val="00835596"/>
    <w:rsid w:val="00835CBF"/>
    <w:rsid w:val="00837BE9"/>
    <w:rsid w:val="00840C9F"/>
    <w:rsid w:val="008424FA"/>
    <w:rsid w:val="008504A2"/>
    <w:rsid w:val="00850A99"/>
    <w:rsid w:val="00853C55"/>
    <w:rsid w:val="00854D0E"/>
    <w:rsid w:val="00860ECA"/>
    <w:rsid w:val="008641FF"/>
    <w:rsid w:val="00864A9B"/>
    <w:rsid w:val="008666A5"/>
    <w:rsid w:val="008711D7"/>
    <w:rsid w:val="00874367"/>
    <w:rsid w:val="00874FEB"/>
    <w:rsid w:val="00881B69"/>
    <w:rsid w:val="00882A0F"/>
    <w:rsid w:val="00883AEB"/>
    <w:rsid w:val="008874D3"/>
    <w:rsid w:val="00890709"/>
    <w:rsid w:val="008A1D6B"/>
    <w:rsid w:val="008A29EB"/>
    <w:rsid w:val="008A542F"/>
    <w:rsid w:val="008A7718"/>
    <w:rsid w:val="008B043B"/>
    <w:rsid w:val="008B18A1"/>
    <w:rsid w:val="008B343F"/>
    <w:rsid w:val="008B3E07"/>
    <w:rsid w:val="008B545E"/>
    <w:rsid w:val="008D0130"/>
    <w:rsid w:val="008D3FBE"/>
    <w:rsid w:val="008D6FF0"/>
    <w:rsid w:val="008E2B72"/>
    <w:rsid w:val="008E6903"/>
    <w:rsid w:val="008E6D5B"/>
    <w:rsid w:val="008F03E3"/>
    <w:rsid w:val="008F08BD"/>
    <w:rsid w:val="008F480C"/>
    <w:rsid w:val="008F67D1"/>
    <w:rsid w:val="008F6BE5"/>
    <w:rsid w:val="008F77C2"/>
    <w:rsid w:val="00900610"/>
    <w:rsid w:val="009028ED"/>
    <w:rsid w:val="0091056D"/>
    <w:rsid w:val="00912CA3"/>
    <w:rsid w:val="00920858"/>
    <w:rsid w:val="00922A03"/>
    <w:rsid w:val="00925B24"/>
    <w:rsid w:val="00940815"/>
    <w:rsid w:val="00940DE6"/>
    <w:rsid w:val="009455D7"/>
    <w:rsid w:val="00945C17"/>
    <w:rsid w:val="00947651"/>
    <w:rsid w:val="00952359"/>
    <w:rsid w:val="00956FC9"/>
    <w:rsid w:val="00957535"/>
    <w:rsid w:val="00957DC0"/>
    <w:rsid w:val="00960156"/>
    <w:rsid w:val="00960481"/>
    <w:rsid w:val="009644C5"/>
    <w:rsid w:val="009678B7"/>
    <w:rsid w:val="00967A05"/>
    <w:rsid w:val="009701E4"/>
    <w:rsid w:val="00971CDB"/>
    <w:rsid w:val="00972F8E"/>
    <w:rsid w:val="009739D7"/>
    <w:rsid w:val="00975354"/>
    <w:rsid w:val="0097585E"/>
    <w:rsid w:val="00982B49"/>
    <w:rsid w:val="009861CA"/>
    <w:rsid w:val="009934BC"/>
    <w:rsid w:val="009937FC"/>
    <w:rsid w:val="009976C3"/>
    <w:rsid w:val="009A03A9"/>
    <w:rsid w:val="009A16DA"/>
    <w:rsid w:val="009A2263"/>
    <w:rsid w:val="009A4262"/>
    <w:rsid w:val="009A5CC9"/>
    <w:rsid w:val="009A63BF"/>
    <w:rsid w:val="009B02FF"/>
    <w:rsid w:val="009B07C5"/>
    <w:rsid w:val="009B1C83"/>
    <w:rsid w:val="009C34D6"/>
    <w:rsid w:val="009C5BDD"/>
    <w:rsid w:val="009C679A"/>
    <w:rsid w:val="009C6E55"/>
    <w:rsid w:val="009C7AA3"/>
    <w:rsid w:val="009D0D1E"/>
    <w:rsid w:val="009E0805"/>
    <w:rsid w:val="009E2039"/>
    <w:rsid w:val="009E2493"/>
    <w:rsid w:val="009E39CB"/>
    <w:rsid w:val="009F04EF"/>
    <w:rsid w:val="009F6DBE"/>
    <w:rsid w:val="00A004C4"/>
    <w:rsid w:val="00A01005"/>
    <w:rsid w:val="00A051CE"/>
    <w:rsid w:val="00A05FE2"/>
    <w:rsid w:val="00A07C9E"/>
    <w:rsid w:val="00A10E24"/>
    <w:rsid w:val="00A111F8"/>
    <w:rsid w:val="00A114A2"/>
    <w:rsid w:val="00A123EB"/>
    <w:rsid w:val="00A1574F"/>
    <w:rsid w:val="00A15F36"/>
    <w:rsid w:val="00A16003"/>
    <w:rsid w:val="00A23EE2"/>
    <w:rsid w:val="00A23EE6"/>
    <w:rsid w:val="00A26B41"/>
    <w:rsid w:val="00A26C7F"/>
    <w:rsid w:val="00A305CE"/>
    <w:rsid w:val="00A33D65"/>
    <w:rsid w:val="00A3595B"/>
    <w:rsid w:val="00A372FF"/>
    <w:rsid w:val="00A37804"/>
    <w:rsid w:val="00A37A10"/>
    <w:rsid w:val="00A41D1D"/>
    <w:rsid w:val="00A43F79"/>
    <w:rsid w:val="00A468DE"/>
    <w:rsid w:val="00A46DCD"/>
    <w:rsid w:val="00A47151"/>
    <w:rsid w:val="00A509C6"/>
    <w:rsid w:val="00A56279"/>
    <w:rsid w:val="00A567ED"/>
    <w:rsid w:val="00A56922"/>
    <w:rsid w:val="00A609D4"/>
    <w:rsid w:val="00A643D1"/>
    <w:rsid w:val="00A65D33"/>
    <w:rsid w:val="00A712C8"/>
    <w:rsid w:val="00A73F9E"/>
    <w:rsid w:val="00A74D69"/>
    <w:rsid w:val="00A83681"/>
    <w:rsid w:val="00A926A5"/>
    <w:rsid w:val="00A93696"/>
    <w:rsid w:val="00AA08F0"/>
    <w:rsid w:val="00AB110C"/>
    <w:rsid w:val="00AB2F28"/>
    <w:rsid w:val="00AB5711"/>
    <w:rsid w:val="00AC158F"/>
    <w:rsid w:val="00AC2D4B"/>
    <w:rsid w:val="00AC63DB"/>
    <w:rsid w:val="00AD0A5A"/>
    <w:rsid w:val="00AD4475"/>
    <w:rsid w:val="00AD48E0"/>
    <w:rsid w:val="00AD6400"/>
    <w:rsid w:val="00AF1BAA"/>
    <w:rsid w:val="00AF294F"/>
    <w:rsid w:val="00AF2E0C"/>
    <w:rsid w:val="00AF2F4D"/>
    <w:rsid w:val="00AF683C"/>
    <w:rsid w:val="00B00BDB"/>
    <w:rsid w:val="00B04230"/>
    <w:rsid w:val="00B05FD4"/>
    <w:rsid w:val="00B10E18"/>
    <w:rsid w:val="00B20474"/>
    <w:rsid w:val="00B21A70"/>
    <w:rsid w:val="00B30191"/>
    <w:rsid w:val="00B30800"/>
    <w:rsid w:val="00B31E30"/>
    <w:rsid w:val="00B32EB9"/>
    <w:rsid w:val="00B3548C"/>
    <w:rsid w:val="00B35764"/>
    <w:rsid w:val="00B36F27"/>
    <w:rsid w:val="00B413C7"/>
    <w:rsid w:val="00B41749"/>
    <w:rsid w:val="00B50525"/>
    <w:rsid w:val="00B56CDA"/>
    <w:rsid w:val="00B56E73"/>
    <w:rsid w:val="00B6098B"/>
    <w:rsid w:val="00B6392E"/>
    <w:rsid w:val="00B65928"/>
    <w:rsid w:val="00B6626E"/>
    <w:rsid w:val="00B7176F"/>
    <w:rsid w:val="00B71B68"/>
    <w:rsid w:val="00B812E7"/>
    <w:rsid w:val="00B81A82"/>
    <w:rsid w:val="00B829C2"/>
    <w:rsid w:val="00B853B9"/>
    <w:rsid w:val="00B86082"/>
    <w:rsid w:val="00B8697D"/>
    <w:rsid w:val="00B941E6"/>
    <w:rsid w:val="00B96D68"/>
    <w:rsid w:val="00B97230"/>
    <w:rsid w:val="00B97D88"/>
    <w:rsid w:val="00B97FA7"/>
    <w:rsid w:val="00BA0707"/>
    <w:rsid w:val="00BA3D81"/>
    <w:rsid w:val="00BA6218"/>
    <w:rsid w:val="00BA6F72"/>
    <w:rsid w:val="00BB2F94"/>
    <w:rsid w:val="00BB32C3"/>
    <w:rsid w:val="00BB3732"/>
    <w:rsid w:val="00BB4B65"/>
    <w:rsid w:val="00BC0E44"/>
    <w:rsid w:val="00BC32DE"/>
    <w:rsid w:val="00BC5AEB"/>
    <w:rsid w:val="00BD0AC1"/>
    <w:rsid w:val="00BD4313"/>
    <w:rsid w:val="00BD4C9D"/>
    <w:rsid w:val="00BD5718"/>
    <w:rsid w:val="00BE12DC"/>
    <w:rsid w:val="00BE2752"/>
    <w:rsid w:val="00BE30F2"/>
    <w:rsid w:val="00BE5B70"/>
    <w:rsid w:val="00BF0447"/>
    <w:rsid w:val="00BF1975"/>
    <w:rsid w:val="00BF1EFD"/>
    <w:rsid w:val="00BF29E6"/>
    <w:rsid w:val="00BF3E45"/>
    <w:rsid w:val="00C006C0"/>
    <w:rsid w:val="00C03017"/>
    <w:rsid w:val="00C050F9"/>
    <w:rsid w:val="00C07486"/>
    <w:rsid w:val="00C07E30"/>
    <w:rsid w:val="00C10325"/>
    <w:rsid w:val="00C15211"/>
    <w:rsid w:val="00C16D04"/>
    <w:rsid w:val="00C1723E"/>
    <w:rsid w:val="00C20BD8"/>
    <w:rsid w:val="00C20D84"/>
    <w:rsid w:val="00C21660"/>
    <w:rsid w:val="00C24546"/>
    <w:rsid w:val="00C24A3C"/>
    <w:rsid w:val="00C3131C"/>
    <w:rsid w:val="00C35086"/>
    <w:rsid w:val="00C35F2C"/>
    <w:rsid w:val="00C37955"/>
    <w:rsid w:val="00C44C11"/>
    <w:rsid w:val="00C460D0"/>
    <w:rsid w:val="00C50967"/>
    <w:rsid w:val="00C54172"/>
    <w:rsid w:val="00C57D1B"/>
    <w:rsid w:val="00C621B6"/>
    <w:rsid w:val="00C6240A"/>
    <w:rsid w:val="00C64BB7"/>
    <w:rsid w:val="00C72459"/>
    <w:rsid w:val="00C732F6"/>
    <w:rsid w:val="00C74829"/>
    <w:rsid w:val="00C751FE"/>
    <w:rsid w:val="00C7614B"/>
    <w:rsid w:val="00C81E3C"/>
    <w:rsid w:val="00C829D8"/>
    <w:rsid w:val="00C847A0"/>
    <w:rsid w:val="00C903A4"/>
    <w:rsid w:val="00C92152"/>
    <w:rsid w:val="00C94F45"/>
    <w:rsid w:val="00CA4A35"/>
    <w:rsid w:val="00CA504E"/>
    <w:rsid w:val="00CA6ACF"/>
    <w:rsid w:val="00CA6B58"/>
    <w:rsid w:val="00CB1D5F"/>
    <w:rsid w:val="00CB2CA9"/>
    <w:rsid w:val="00CB2EED"/>
    <w:rsid w:val="00CB4551"/>
    <w:rsid w:val="00CC1B64"/>
    <w:rsid w:val="00CC4EC6"/>
    <w:rsid w:val="00CC74E8"/>
    <w:rsid w:val="00CC7E35"/>
    <w:rsid w:val="00CD03DF"/>
    <w:rsid w:val="00CD13D5"/>
    <w:rsid w:val="00CD2DEC"/>
    <w:rsid w:val="00CD5050"/>
    <w:rsid w:val="00CD6735"/>
    <w:rsid w:val="00CD70F0"/>
    <w:rsid w:val="00CD7289"/>
    <w:rsid w:val="00CE01E6"/>
    <w:rsid w:val="00CE0D60"/>
    <w:rsid w:val="00CE2646"/>
    <w:rsid w:val="00CE26C1"/>
    <w:rsid w:val="00CE4C7E"/>
    <w:rsid w:val="00CE7760"/>
    <w:rsid w:val="00CF02C5"/>
    <w:rsid w:val="00CF0332"/>
    <w:rsid w:val="00CF4424"/>
    <w:rsid w:val="00CF7E40"/>
    <w:rsid w:val="00D007A5"/>
    <w:rsid w:val="00D017ED"/>
    <w:rsid w:val="00D01B8F"/>
    <w:rsid w:val="00D066AF"/>
    <w:rsid w:val="00D15007"/>
    <w:rsid w:val="00D15051"/>
    <w:rsid w:val="00D25174"/>
    <w:rsid w:val="00D27FA5"/>
    <w:rsid w:val="00D41C40"/>
    <w:rsid w:val="00D4240C"/>
    <w:rsid w:val="00D43498"/>
    <w:rsid w:val="00D434B8"/>
    <w:rsid w:val="00D43E97"/>
    <w:rsid w:val="00D52E5C"/>
    <w:rsid w:val="00D60372"/>
    <w:rsid w:val="00D603E9"/>
    <w:rsid w:val="00D62FC5"/>
    <w:rsid w:val="00D660BF"/>
    <w:rsid w:val="00D660CC"/>
    <w:rsid w:val="00D66E5B"/>
    <w:rsid w:val="00D67F9F"/>
    <w:rsid w:val="00D7099E"/>
    <w:rsid w:val="00D734A9"/>
    <w:rsid w:val="00D75FA2"/>
    <w:rsid w:val="00D77FFB"/>
    <w:rsid w:val="00D80801"/>
    <w:rsid w:val="00D8370E"/>
    <w:rsid w:val="00D93F58"/>
    <w:rsid w:val="00D9471B"/>
    <w:rsid w:val="00DA2D2F"/>
    <w:rsid w:val="00DA377D"/>
    <w:rsid w:val="00DA5CA2"/>
    <w:rsid w:val="00DA6986"/>
    <w:rsid w:val="00DA77B6"/>
    <w:rsid w:val="00DB0C46"/>
    <w:rsid w:val="00DC0E4A"/>
    <w:rsid w:val="00DC12CB"/>
    <w:rsid w:val="00DC4AEB"/>
    <w:rsid w:val="00DC7893"/>
    <w:rsid w:val="00DD4CEE"/>
    <w:rsid w:val="00DD53A2"/>
    <w:rsid w:val="00DE0855"/>
    <w:rsid w:val="00DE0C5A"/>
    <w:rsid w:val="00DE4B9B"/>
    <w:rsid w:val="00DF184E"/>
    <w:rsid w:val="00DF2E17"/>
    <w:rsid w:val="00DF5B4B"/>
    <w:rsid w:val="00E047EB"/>
    <w:rsid w:val="00E06F17"/>
    <w:rsid w:val="00E0701B"/>
    <w:rsid w:val="00E13C11"/>
    <w:rsid w:val="00E142B0"/>
    <w:rsid w:val="00E149C7"/>
    <w:rsid w:val="00E157C8"/>
    <w:rsid w:val="00E24A6F"/>
    <w:rsid w:val="00E2506F"/>
    <w:rsid w:val="00E265A2"/>
    <w:rsid w:val="00E270D3"/>
    <w:rsid w:val="00E27569"/>
    <w:rsid w:val="00E317A9"/>
    <w:rsid w:val="00E334F0"/>
    <w:rsid w:val="00E33F04"/>
    <w:rsid w:val="00E340B2"/>
    <w:rsid w:val="00E37F1E"/>
    <w:rsid w:val="00E4154A"/>
    <w:rsid w:val="00E424F1"/>
    <w:rsid w:val="00E46C16"/>
    <w:rsid w:val="00E47288"/>
    <w:rsid w:val="00E47DC1"/>
    <w:rsid w:val="00E5024D"/>
    <w:rsid w:val="00E521C5"/>
    <w:rsid w:val="00E522A9"/>
    <w:rsid w:val="00E55F35"/>
    <w:rsid w:val="00E641F1"/>
    <w:rsid w:val="00E657F4"/>
    <w:rsid w:val="00E676FF"/>
    <w:rsid w:val="00E67950"/>
    <w:rsid w:val="00E67E39"/>
    <w:rsid w:val="00E7148E"/>
    <w:rsid w:val="00E71D95"/>
    <w:rsid w:val="00E72DD3"/>
    <w:rsid w:val="00E732A4"/>
    <w:rsid w:val="00E77907"/>
    <w:rsid w:val="00E8152D"/>
    <w:rsid w:val="00E82F60"/>
    <w:rsid w:val="00E84031"/>
    <w:rsid w:val="00E85CBD"/>
    <w:rsid w:val="00E900E5"/>
    <w:rsid w:val="00E9081A"/>
    <w:rsid w:val="00E91316"/>
    <w:rsid w:val="00E94724"/>
    <w:rsid w:val="00EA2916"/>
    <w:rsid w:val="00EA2934"/>
    <w:rsid w:val="00EA4509"/>
    <w:rsid w:val="00EA5C24"/>
    <w:rsid w:val="00EB211D"/>
    <w:rsid w:val="00EB23C8"/>
    <w:rsid w:val="00EB4E23"/>
    <w:rsid w:val="00EB53EC"/>
    <w:rsid w:val="00EC20F7"/>
    <w:rsid w:val="00EC2CF1"/>
    <w:rsid w:val="00ED1004"/>
    <w:rsid w:val="00ED1E16"/>
    <w:rsid w:val="00ED43A7"/>
    <w:rsid w:val="00ED4D28"/>
    <w:rsid w:val="00EE1587"/>
    <w:rsid w:val="00EE3B41"/>
    <w:rsid w:val="00EE582D"/>
    <w:rsid w:val="00EE5D56"/>
    <w:rsid w:val="00EE764C"/>
    <w:rsid w:val="00EE7CAE"/>
    <w:rsid w:val="00EF416D"/>
    <w:rsid w:val="00EF4441"/>
    <w:rsid w:val="00F04ADF"/>
    <w:rsid w:val="00F07808"/>
    <w:rsid w:val="00F134AE"/>
    <w:rsid w:val="00F172D0"/>
    <w:rsid w:val="00F20374"/>
    <w:rsid w:val="00F223BB"/>
    <w:rsid w:val="00F248A1"/>
    <w:rsid w:val="00F26A37"/>
    <w:rsid w:val="00F2759D"/>
    <w:rsid w:val="00F32252"/>
    <w:rsid w:val="00F339D6"/>
    <w:rsid w:val="00F3534B"/>
    <w:rsid w:val="00F42D2F"/>
    <w:rsid w:val="00F440FC"/>
    <w:rsid w:val="00F458EF"/>
    <w:rsid w:val="00F46C75"/>
    <w:rsid w:val="00F47BC6"/>
    <w:rsid w:val="00F51E79"/>
    <w:rsid w:val="00F56CEB"/>
    <w:rsid w:val="00F6085A"/>
    <w:rsid w:val="00F614DA"/>
    <w:rsid w:val="00F6168E"/>
    <w:rsid w:val="00F63C93"/>
    <w:rsid w:val="00F64BDA"/>
    <w:rsid w:val="00F76DB5"/>
    <w:rsid w:val="00F76F96"/>
    <w:rsid w:val="00F77621"/>
    <w:rsid w:val="00F80F32"/>
    <w:rsid w:val="00F821D6"/>
    <w:rsid w:val="00F82B38"/>
    <w:rsid w:val="00F848F9"/>
    <w:rsid w:val="00F84B68"/>
    <w:rsid w:val="00F87A00"/>
    <w:rsid w:val="00F91CDD"/>
    <w:rsid w:val="00F93A4D"/>
    <w:rsid w:val="00F95B2F"/>
    <w:rsid w:val="00FA22A3"/>
    <w:rsid w:val="00FA33F4"/>
    <w:rsid w:val="00FA3A66"/>
    <w:rsid w:val="00FA40A5"/>
    <w:rsid w:val="00FB061F"/>
    <w:rsid w:val="00FB2359"/>
    <w:rsid w:val="00FB32EC"/>
    <w:rsid w:val="00FB4905"/>
    <w:rsid w:val="00FB5C29"/>
    <w:rsid w:val="00FB618A"/>
    <w:rsid w:val="00FB67DA"/>
    <w:rsid w:val="00FC3943"/>
    <w:rsid w:val="00FC4747"/>
    <w:rsid w:val="00FD7525"/>
    <w:rsid w:val="00FE4B0C"/>
    <w:rsid w:val="00FE4D1F"/>
    <w:rsid w:val="00FE7809"/>
    <w:rsid w:val="00FF5DF7"/>
    <w:rsid w:val="00FF6A3A"/>
    <w:rsid w:val="00FF6C86"/>
    <w:rsid w:val="00FF77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E2317"/>
  <w15:chartTrackingRefBased/>
  <w15:docId w15:val="{E712C41E-3A2A-4927-B553-6A760E18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5B3B"/>
    <w:pPr>
      <w:spacing w:after="160" w:line="276" w:lineRule="auto"/>
    </w:pPr>
    <w:rPr>
      <w:sz w:val="21"/>
      <w:szCs w:val="21"/>
      <w:lang w:eastAsia="en-US"/>
    </w:rPr>
  </w:style>
  <w:style w:type="paragraph" w:styleId="Nagwek1">
    <w:name w:val="heading 1"/>
    <w:basedOn w:val="Normalny"/>
    <w:next w:val="Normalny"/>
    <w:link w:val="Nagwek1Znak"/>
    <w:uiPriority w:val="9"/>
    <w:qFormat/>
    <w:rsid w:val="008641FF"/>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Nagwek2">
    <w:name w:val="heading 2"/>
    <w:basedOn w:val="Normalny"/>
    <w:next w:val="Normalny"/>
    <w:link w:val="Nagwek2Znak"/>
    <w:uiPriority w:val="9"/>
    <w:unhideWhenUsed/>
    <w:qFormat/>
    <w:rsid w:val="008641FF"/>
    <w:pPr>
      <w:keepNext/>
      <w:keepLines/>
      <w:spacing w:before="120" w:after="0" w:line="240" w:lineRule="auto"/>
      <w:outlineLvl w:val="1"/>
    </w:pPr>
    <w:rPr>
      <w:rFonts w:ascii="Calibri Light" w:hAnsi="Calibri Light"/>
      <w:color w:val="ED7D31"/>
      <w:sz w:val="36"/>
      <w:szCs w:val="36"/>
    </w:rPr>
  </w:style>
  <w:style w:type="paragraph" w:styleId="Nagwek3">
    <w:name w:val="heading 3"/>
    <w:basedOn w:val="Normalny"/>
    <w:next w:val="Normalny"/>
    <w:link w:val="Nagwek3Znak"/>
    <w:uiPriority w:val="9"/>
    <w:unhideWhenUsed/>
    <w:qFormat/>
    <w:rsid w:val="008641FF"/>
    <w:pPr>
      <w:keepNext/>
      <w:keepLines/>
      <w:spacing w:before="80" w:after="0" w:line="240" w:lineRule="auto"/>
      <w:outlineLvl w:val="2"/>
    </w:pPr>
    <w:rPr>
      <w:rFonts w:ascii="Calibri Light" w:hAnsi="Calibri Light"/>
      <w:color w:val="C45911"/>
      <w:sz w:val="32"/>
      <w:szCs w:val="32"/>
    </w:rPr>
  </w:style>
  <w:style w:type="paragraph" w:styleId="Nagwek4">
    <w:name w:val="heading 4"/>
    <w:basedOn w:val="Normalny"/>
    <w:next w:val="Normalny"/>
    <w:link w:val="Nagwek4Znak"/>
    <w:uiPriority w:val="9"/>
    <w:semiHidden/>
    <w:unhideWhenUsed/>
    <w:qFormat/>
    <w:rsid w:val="008641FF"/>
    <w:pPr>
      <w:keepNext/>
      <w:keepLines/>
      <w:spacing w:before="80" w:after="0" w:line="240" w:lineRule="auto"/>
      <w:outlineLvl w:val="3"/>
    </w:pPr>
    <w:rPr>
      <w:rFonts w:ascii="Calibri Light" w:hAnsi="Calibri Light"/>
      <w:i/>
      <w:iCs/>
      <w:color w:val="833C0B"/>
      <w:sz w:val="28"/>
      <w:szCs w:val="28"/>
    </w:rPr>
  </w:style>
  <w:style w:type="paragraph" w:styleId="Nagwek5">
    <w:name w:val="heading 5"/>
    <w:basedOn w:val="Normalny"/>
    <w:next w:val="Normalny"/>
    <w:link w:val="Nagwek5Znak"/>
    <w:uiPriority w:val="9"/>
    <w:semiHidden/>
    <w:unhideWhenUsed/>
    <w:qFormat/>
    <w:rsid w:val="008641FF"/>
    <w:pPr>
      <w:keepNext/>
      <w:keepLines/>
      <w:spacing w:before="80" w:after="0" w:line="240" w:lineRule="auto"/>
      <w:outlineLvl w:val="4"/>
    </w:pPr>
    <w:rPr>
      <w:rFonts w:ascii="Calibri Light" w:hAnsi="Calibri Light"/>
      <w:color w:val="C45911"/>
      <w:sz w:val="24"/>
      <w:szCs w:val="24"/>
    </w:rPr>
  </w:style>
  <w:style w:type="paragraph" w:styleId="Nagwek6">
    <w:name w:val="heading 6"/>
    <w:basedOn w:val="Normalny"/>
    <w:next w:val="Normalny"/>
    <w:link w:val="Nagwek6Znak"/>
    <w:uiPriority w:val="9"/>
    <w:semiHidden/>
    <w:unhideWhenUsed/>
    <w:qFormat/>
    <w:rsid w:val="008641FF"/>
    <w:pPr>
      <w:keepNext/>
      <w:keepLines/>
      <w:spacing w:before="80" w:after="0" w:line="240" w:lineRule="auto"/>
      <w:outlineLvl w:val="5"/>
    </w:pPr>
    <w:rPr>
      <w:rFonts w:ascii="Calibri Light" w:hAnsi="Calibri Light"/>
      <w:i/>
      <w:iCs/>
      <w:color w:val="833C0B"/>
      <w:sz w:val="24"/>
      <w:szCs w:val="24"/>
    </w:rPr>
  </w:style>
  <w:style w:type="paragraph" w:styleId="Nagwek7">
    <w:name w:val="heading 7"/>
    <w:basedOn w:val="Normalny"/>
    <w:next w:val="Normalny"/>
    <w:link w:val="Nagwek7Znak"/>
    <w:uiPriority w:val="9"/>
    <w:semiHidden/>
    <w:unhideWhenUsed/>
    <w:qFormat/>
    <w:rsid w:val="008641FF"/>
    <w:pPr>
      <w:keepNext/>
      <w:keepLines/>
      <w:spacing w:before="80" w:after="0" w:line="240" w:lineRule="auto"/>
      <w:outlineLvl w:val="6"/>
    </w:pPr>
    <w:rPr>
      <w:rFonts w:ascii="Calibri Light" w:hAnsi="Calibri Light"/>
      <w:b/>
      <w:bCs/>
      <w:color w:val="833C0B"/>
      <w:sz w:val="22"/>
      <w:szCs w:val="22"/>
    </w:rPr>
  </w:style>
  <w:style w:type="paragraph" w:styleId="Nagwek8">
    <w:name w:val="heading 8"/>
    <w:basedOn w:val="Normalny"/>
    <w:next w:val="Normalny"/>
    <w:link w:val="Nagwek8Znak"/>
    <w:uiPriority w:val="9"/>
    <w:semiHidden/>
    <w:unhideWhenUsed/>
    <w:qFormat/>
    <w:rsid w:val="008641FF"/>
    <w:pPr>
      <w:keepNext/>
      <w:keepLines/>
      <w:spacing w:before="80" w:after="0" w:line="240" w:lineRule="auto"/>
      <w:outlineLvl w:val="7"/>
    </w:pPr>
    <w:rPr>
      <w:rFonts w:ascii="Calibri Light" w:hAnsi="Calibri Light"/>
      <w:color w:val="833C0B"/>
      <w:sz w:val="22"/>
      <w:szCs w:val="22"/>
    </w:rPr>
  </w:style>
  <w:style w:type="paragraph" w:styleId="Nagwek9">
    <w:name w:val="heading 9"/>
    <w:basedOn w:val="Normalny"/>
    <w:next w:val="Normalny"/>
    <w:link w:val="Nagwek9Znak"/>
    <w:uiPriority w:val="9"/>
    <w:semiHidden/>
    <w:unhideWhenUsed/>
    <w:qFormat/>
    <w:rsid w:val="008641FF"/>
    <w:pPr>
      <w:keepNext/>
      <w:keepLines/>
      <w:spacing w:before="80" w:after="0" w:line="240" w:lineRule="auto"/>
      <w:outlineLvl w:val="8"/>
    </w:pPr>
    <w:rPr>
      <w:rFonts w:ascii="Calibri Light" w:hAnsi="Calibri Light"/>
      <w:i/>
      <w:iCs/>
      <w:color w:val="833C0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641FF"/>
    <w:rPr>
      <w:rFonts w:ascii="Calibri Light" w:eastAsia="Times New Roman" w:hAnsi="Calibri Light" w:cs="Times New Roman"/>
      <w:color w:val="262626"/>
      <w:sz w:val="40"/>
      <w:szCs w:val="40"/>
    </w:rPr>
  </w:style>
  <w:style w:type="paragraph" w:styleId="Nagwekspisutreci">
    <w:name w:val="TOC Heading"/>
    <w:basedOn w:val="Nagwek1"/>
    <w:next w:val="Normalny"/>
    <w:uiPriority w:val="39"/>
    <w:unhideWhenUsed/>
    <w:qFormat/>
    <w:rsid w:val="008641FF"/>
    <w:pPr>
      <w:outlineLvl w:val="9"/>
    </w:pPr>
  </w:style>
  <w:style w:type="character" w:customStyle="1" w:styleId="Nagwek2Znak">
    <w:name w:val="Nagłówek 2 Znak"/>
    <w:link w:val="Nagwek2"/>
    <w:uiPriority w:val="9"/>
    <w:rsid w:val="008641FF"/>
    <w:rPr>
      <w:rFonts w:ascii="Calibri Light" w:eastAsia="Times New Roman" w:hAnsi="Calibri Light" w:cs="Times New Roman"/>
      <w:color w:val="ED7D31"/>
      <w:sz w:val="36"/>
      <w:szCs w:val="36"/>
    </w:rPr>
  </w:style>
  <w:style w:type="character" w:customStyle="1" w:styleId="Nagwek3Znak">
    <w:name w:val="Nagłówek 3 Znak"/>
    <w:link w:val="Nagwek3"/>
    <w:uiPriority w:val="9"/>
    <w:rsid w:val="008641FF"/>
    <w:rPr>
      <w:rFonts w:ascii="Calibri Light" w:eastAsia="Times New Roman" w:hAnsi="Calibri Light" w:cs="Times New Roman"/>
      <w:color w:val="C45911"/>
      <w:sz w:val="32"/>
      <w:szCs w:val="32"/>
    </w:rPr>
  </w:style>
  <w:style w:type="character" w:customStyle="1" w:styleId="Nagwek4Znak">
    <w:name w:val="Nagłówek 4 Znak"/>
    <w:link w:val="Nagwek4"/>
    <w:uiPriority w:val="9"/>
    <w:semiHidden/>
    <w:rsid w:val="008641FF"/>
    <w:rPr>
      <w:rFonts w:ascii="Calibri Light" w:eastAsia="Times New Roman" w:hAnsi="Calibri Light" w:cs="Times New Roman"/>
      <w:i/>
      <w:iCs/>
      <w:color w:val="833C0B"/>
      <w:sz w:val="28"/>
      <w:szCs w:val="28"/>
    </w:rPr>
  </w:style>
  <w:style w:type="character" w:customStyle="1" w:styleId="Nagwek5Znak">
    <w:name w:val="Nagłówek 5 Znak"/>
    <w:link w:val="Nagwek5"/>
    <w:uiPriority w:val="9"/>
    <w:semiHidden/>
    <w:rsid w:val="008641FF"/>
    <w:rPr>
      <w:rFonts w:ascii="Calibri Light" w:eastAsia="Times New Roman" w:hAnsi="Calibri Light" w:cs="Times New Roman"/>
      <w:color w:val="C45911"/>
      <w:sz w:val="24"/>
      <w:szCs w:val="24"/>
    </w:rPr>
  </w:style>
  <w:style w:type="character" w:customStyle="1" w:styleId="Nagwek6Znak">
    <w:name w:val="Nagłówek 6 Znak"/>
    <w:link w:val="Nagwek6"/>
    <w:uiPriority w:val="9"/>
    <w:semiHidden/>
    <w:rsid w:val="008641FF"/>
    <w:rPr>
      <w:rFonts w:ascii="Calibri Light" w:eastAsia="Times New Roman" w:hAnsi="Calibri Light" w:cs="Times New Roman"/>
      <w:i/>
      <w:iCs/>
      <w:color w:val="833C0B"/>
      <w:sz w:val="24"/>
      <w:szCs w:val="24"/>
    </w:rPr>
  </w:style>
  <w:style w:type="character" w:customStyle="1" w:styleId="Nagwek7Znak">
    <w:name w:val="Nagłówek 7 Znak"/>
    <w:link w:val="Nagwek7"/>
    <w:uiPriority w:val="9"/>
    <w:semiHidden/>
    <w:rsid w:val="008641FF"/>
    <w:rPr>
      <w:rFonts w:ascii="Calibri Light" w:eastAsia="Times New Roman" w:hAnsi="Calibri Light" w:cs="Times New Roman"/>
      <w:b/>
      <w:bCs/>
      <w:color w:val="833C0B"/>
      <w:sz w:val="22"/>
      <w:szCs w:val="22"/>
    </w:rPr>
  </w:style>
  <w:style w:type="character" w:customStyle="1" w:styleId="Nagwek8Znak">
    <w:name w:val="Nagłówek 8 Znak"/>
    <w:link w:val="Nagwek8"/>
    <w:uiPriority w:val="9"/>
    <w:semiHidden/>
    <w:rsid w:val="008641FF"/>
    <w:rPr>
      <w:rFonts w:ascii="Calibri Light" w:eastAsia="Times New Roman" w:hAnsi="Calibri Light" w:cs="Times New Roman"/>
      <w:color w:val="833C0B"/>
      <w:sz w:val="22"/>
      <w:szCs w:val="22"/>
    </w:rPr>
  </w:style>
  <w:style w:type="character" w:customStyle="1" w:styleId="Nagwek9Znak">
    <w:name w:val="Nagłówek 9 Znak"/>
    <w:link w:val="Nagwek9"/>
    <w:uiPriority w:val="9"/>
    <w:semiHidden/>
    <w:rsid w:val="008641FF"/>
    <w:rPr>
      <w:rFonts w:ascii="Calibri Light" w:eastAsia="Times New Roman" w:hAnsi="Calibri Light" w:cs="Times New Roman"/>
      <w:i/>
      <w:iCs/>
      <w:color w:val="833C0B"/>
      <w:sz w:val="22"/>
      <w:szCs w:val="22"/>
    </w:rPr>
  </w:style>
  <w:style w:type="paragraph" w:styleId="Legenda">
    <w:name w:val="caption"/>
    <w:basedOn w:val="Normalny"/>
    <w:next w:val="Normalny"/>
    <w:uiPriority w:val="35"/>
    <w:semiHidden/>
    <w:unhideWhenUsed/>
    <w:qFormat/>
    <w:rsid w:val="008641FF"/>
    <w:pPr>
      <w:spacing w:line="240" w:lineRule="auto"/>
    </w:pPr>
    <w:rPr>
      <w:b/>
      <w:bCs/>
      <w:color w:val="404040"/>
      <w:sz w:val="16"/>
      <w:szCs w:val="16"/>
    </w:rPr>
  </w:style>
  <w:style w:type="paragraph" w:styleId="Tytu">
    <w:name w:val="Title"/>
    <w:basedOn w:val="Normalny"/>
    <w:next w:val="Normalny"/>
    <w:link w:val="TytuZnak"/>
    <w:uiPriority w:val="10"/>
    <w:qFormat/>
    <w:rsid w:val="008641FF"/>
    <w:pPr>
      <w:spacing w:after="0" w:line="240" w:lineRule="auto"/>
      <w:contextualSpacing/>
    </w:pPr>
    <w:rPr>
      <w:rFonts w:ascii="Calibri Light" w:hAnsi="Calibri Light"/>
      <w:color w:val="262626"/>
      <w:sz w:val="96"/>
      <w:szCs w:val="96"/>
    </w:rPr>
  </w:style>
  <w:style w:type="character" w:customStyle="1" w:styleId="TytuZnak">
    <w:name w:val="Tytuł Znak"/>
    <w:link w:val="Tytu"/>
    <w:uiPriority w:val="10"/>
    <w:rsid w:val="008641FF"/>
    <w:rPr>
      <w:rFonts w:ascii="Calibri Light" w:eastAsia="Times New Roman" w:hAnsi="Calibri Light" w:cs="Times New Roman"/>
      <w:color w:val="262626"/>
      <w:sz w:val="96"/>
      <w:szCs w:val="96"/>
    </w:rPr>
  </w:style>
  <w:style w:type="paragraph" w:styleId="Podtytu">
    <w:name w:val="Subtitle"/>
    <w:basedOn w:val="Normalny"/>
    <w:next w:val="Normalny"/>
    <w:link w:val="PodtytuZnak"/>
    <w:uiPriority w:val="11"/>
    <w:qFormat/>
    <w:rsid w:val="008641FF"/>
    <w:pPr>
      <w:numPr>
        <w:ilvl w:val="1"/>
      </w:numPr>
      <w:spacing w:after="240"/>
    </w:pPr>
    <w:rPr>
      <w:caps/>
      <w:color w:val="404040"/>
      <w:spacing w:val="20"/>
      <w:sz w:val="28"/>
      <w:szCs w:val="28"/>
    </w:rPr>
  </w:style>
  <w:style w:type="character" w:customStyle="1" w:styleId="PodtytuZnak">
    <w:name w:val="Podtytuł Znak"/>
    <w:link w:val="Podtytu"/>
    <w:uiPriority w:val="11"/>
    <w:rsid w:val="008641FF"/>
    <w:rPr>
      <w:caps/>
      <w:color w:val="404040"/>
      <w:spacing w:val="20"/>
      <w:sz w:val="28"/>
      <w:szCs w:val="28"/>
    </w:rPr>
  </w:style>
  <w:style w:type="character" w:styleId="Pogrubienie">
    <w:name w:val="Strong"/>
    <w:uiPriority w:val="22"/>
    <w:qFormat/>
    <w:rsid w:val="008641FF"/>
    <w:rPr>
      <w:b/>
      <w:bCs/>
    </w:rPr>
  </w:style>
  <w:style w:type="character" w:styleId="Uwydatnienie">
    <w:name w:val="Emphasis"/>
    <w:uiPriority w:val="20"/>
    <w:qFormat/>
    <w:rsid w:val="008641FF"/>
    <w:rPr>
      <w:i/>
      <w:iCs/>
      <w:color w:val="000000"/>
    </w:rPr>
  </w:style>
  <w:style w:type="paragraph" w:styleId="Bezodstpw">
    <w:name w:val="No Spacing"/>
    <w:uiPriority w:val="1"/>
    <w:qFormat/>
    <w:rsid w:val="008641FF"/>
    <w:rPr>
      <w:sz w:val="21"/>
      <w:szCs w:val="21"/>
      <w:lang w:eastAsia="en-US"/>
    </w:rPr>
  </w:style>
  <w:style w:type="paragraph" w:styleId="Cytat">
    <w:name w:val="Quote"/>
    <w:basedOn w:val="Normalny"/>
    <w:next w:val="Normalny"/>
    <w:link w:val="CytatZnak"/>
    <w:uiPriority w:val="29"/>
    <w:qFormat/>
    <w:rsid w:val="008641FF"/>
    <w:pPr>
      <w:spacing w:before="160"/>
      <w:ind w:left="720" w:right="720"/>
      <w:jc w:val="center"/>
    </w:pPr>
    <w:rPr>
      <w:rFonts w:ascii="Calibri Light" w:hAnsi="Calibri Light"/>
      <w:color w:val="000000"/>
      <w:sz w:val="24"/>
      <w:szCs w:val="24"/>
    </w:rPr>
  </w:style>
  <w:style w:type="character" w:customStyle="1" w:styleId="CytatZnak">
    <w:name w:val="Cytat Znak"/>
    <w:link w:val="Cytat"/>
    <w:uiPriority w:val="29"/>
    <w:rsid w:val="008641FF"/>
    <w:rPr>
      <w:rFonts w:ascii="Calibri Light" w:eastAsia="Times New Roman" w:hAnsi="Calibri Light" w:cs="Times New Roman"/>
      <w:color w:val="000000"/>
      <w:sz w:val="24"/>
      <w:szCs w:val="24"/>
    </w:rPr>
  </w:style>
  <w:style w:type="paragraph" w:styleId="Cytatintensywny">
    <w:name w:val="Intense Quote"/>
    <w:basedOn w:val="Normalny"/>
    <w:next w:val="Normalny"/>
    <w:link w:val="CytatintensywnyZnak"/>
    <w:uiPriority w:val="30"/>
    <w:qFormat/>
    <w:rsid w:val="008641FF"/>
    <w:pPr>
      <w:pBdr>
        <w:top w:val="single" w:sz="24" w:space="4" w:color="ED7D31"/>
      </w:pBdr>
      <w:spacing w:before="240" w:after="240" w:line="240" w:lineRule="auto"/>
      <w:ind w:left="936" w:right="936"/>
      <w:jc w:val="center"/>
    </w:pPr>
    <w:rPr>
      <w:rFonts w:ascii="Calibri Light" w:hAnsi="Calibri Light"/>
      <w:sz w:val="24"/>
      <w:szCs w:val="24"/>
    </w:rPr>
  </w:style>
  <w:style w:type="character" w:customStyle="1" w:styleId="CytatintensywnyZnak">
    <w:name w:val="Cytat intensywny Znak"/>
    <w:link w:val="Cytatintensywny"/>
    <w:uiPriority w:val="30"/>
    <w:rsid w:val="008641FF"/>
    <w:rPr>
      <w:rFonts w:ascii="Calibri Light" w:eastAsia="Times New Roman" w:hAnsi="Calibri Light" w:cs="Times New Roman"/>
      <w:sz w:val="24"/>
      <w:szCs w:val="24"/>
    </w:rPr>
  </w:style>
  <w:style w:type="character" w:styleId="Wyrnieniedelikatne">
    <w:name w:val="Subtle Emphasis"/>
    <w:uiPriority w:val="19"/>
    <w:qFormat/>
    <w:rsid w:val="008641FF"/>
    <w:rPr>
      <w:i/>
      <w:iCs/>
      <w:color w:val="595959"/>
    </w:rPr>
  </w:style>
  <w:style w:type="character" w:styleId="Wyrnienieintensywne">
    <w:name w:val="Intense Emphasis"/>
    <w:uiPriority w:val="21"/>
    <w:qFormat/>
    <w:rsid w:val="008641FF"/>
    <w:rPr>
      <w:b/>
      <w:bCs/>
      <w:i/>
      <w:iCs/>
      <w:caps w:val="0"/>
      <w:smallCaps w:val="0"/>
      <w:strike w:val="0"/>
      <w:dstrike w:val="0"/>
      <w:color w:val="ED7D31"/>
    </w:rPr>
  </w:style>
  <w:style w:type="character" w:styleId="Odwoaniedelikatne">
    <w:name w:val="Subtle Reference"/>
    <w:uiPriority w:val="31"/>
    <w:qFormat/>
    <w:rsid w:val="008641FF"/>
    <w:rPr>
      <w:caps w:val="0"/>
      <w:smallCaps/>
      <w:color w:val="404040"/>
      <w:spacing w:val="0"/>
      <w:u w:val="single" w:color="7F7F7F"/>
    </w:rPr>
  </w:style>
  <w:style w:type="character" w:styleId="Odwoanieintensywne">
    <w:name w:val="Intense Reference"/>
    <w:uiPriority w:val="32"/>
    <w:qFormat/>
    <w:rsid w:val="008641FF"/>
    <w:rPr>
      <w:b/>
      <w:bCs/>
      <w:caps w:val="0"/>
      <w:smallCaps/>
      <w:color w:val="auto"/>
      <w:spacing w:val="0"/>
      <w:u w:val="single"/>
    </w:rPr>
  </w:style>
  <w:style w:type="character" w:styleId="Tytuksiki">
    <w:name w:val="Book Title"/>
    <w:uiPriority w:val="33"/>
    <w:qFormat/>
    <w:rsid w:val="008641FF"/>
    <w:rPr>
      <w:b/>
      <w:bCs/>
      <w:caps w:val="0"/>
      <w:smallCaps/>
      <w:spacing w:val="0"/>
    </w:rPr>
  </w:style>
  <w:style w:type="paragraph" w:styleId="Spistreci2">
    <w:name w:val="toc 2"/>
    <w:basedOn w:val="Normalny"/>
    <w:next w:val="Normalny"/>
    <w:autoRedefine/>
    <w:uiPriority w:val="39"/>
    <w:unhideWhenUsed/>
    <w:rsid w:val="000E0617"/>
    <w:pPr>
      <w:tabs>
        <w:tab w:val="left" w:pos="660"/>
        <w:tab w:val="right" w:leader="dot" w:pos="9487"/>
      </w:tabs>
      <w:spacing w:after="100" w:line="259" w:lineRule="auto"/>
      <w:ind w:left="220"/>
    </w:pPr>
    <w:rPr>
      <w:sz w:val="22"/>
      <w:szCs w:val="22"/>
      <w:lang w:eastAsia="pl-PL"/>
    </w:rPr>
  </w:style>
  <w:style w:type="paragraph" w:styleId="Spistreci1">
    <w:name w:val="toc 1"/>
    <w:basedOn w:val="Normalny"/>
    <w:next w:val="Normalny"/>
    <w:autoRedefine/>
    <w:uiPriority w:val="39"/>
    <w:unhideWhenUsed/>
    <w:rsid w:val="005619A7"/>
    <w:pPr>
      <w:tabs>
        <w:tab w:val="left" w:pos="720"/>
        <w:tab w:val="right" w:leader="dot" w:pos="9487"/>
      </w:tabs>
      <w:spacing w:after="120" w:line="259" w:lineRule="auto"/>
    </w:pPr>
    <w:rPr>
      <w:sz w:val="22"/>
      <w:szCs w:val="22"/>
      <w:lang w:eastAsia="pl-PL"/>
    </w:rPr>
  </w:style>
  <w:style w:type="paragraph" w:styleId="Spistreci3">
    <w:name w:val="toc 3"/>
    <w:basedOn w:val="Normalny"/>
    <w:next w:val="Normalny"/>
    <w:autoRedefine/>
    <w:uiPriority w:val="39"/>
    <w:unhideWhenUsed/>
    <w:rsid w:val="008641FF"/>
    <w:pPr>
      <w:spacing w:after="100" w:line="259" w:lineRule="auto"/>
      <w:ind w:left="440"/>
    </w:pPr>
    <w:rPr>
      <w:sz w:val="22"/>
      <w:szCs w:val="22"/>
      <w:lang w:eastAsia="pl-PL"/>
    </w:rPr>
  </w:style>
  <w:style w:type="paragraph" w:styleId="Akapitzlist">
    <w:name w:val="List Paragraph"/>
    <w:aliases w:val="wypunktowanie,Asia 2  Akapit z listą,tekst normalny,.TEKST,...tekst podstawowy,Poziom2,EST_akapit z listą,Numerowanie,Akapit z listą BS,Kolorowa lista — akcent 11,CW_Lista,normalny tekst,Nagłowek 3,L1,Preambuła,Dot pt,F5 List Paragraph,lp"/>
    <w:basedOn w:val="Normalny"/>
    <w:link w:val="AkapitzlistZnak"/>
    <w:uiPriority w:val="34"/>
    <w:qFormat/>
    <w:rsid w:val="008641FF"/>
    <w:pPr>
      <w:ind w:left="720"/>
      <w:contextualSpacing/>
    </w:pPr>
  </w:style>
  <w:style w:type="character" w:styleId="Hipercze">
    <w:name w:val="Hyperlink"/>
    <w:uiPriority w:val="99"/>
    <w:unhideWhenUsed/>
    <w:rsid w:val="001D1C07"/>
    <w:rPr>
      <w:color w:val="0563C1"/>
      <w:u w:val="single"/>
    </w:rPr>
  </w:style>
  <w:style w:type="character" w:styleId="Nierozpoznanawzmianka">
    <w:name w:val="Unresolved Mention"/>
    <w:uiPriority w:val="99"/>
    <w:semiHidden/>
    <w:unhideWhenUsed/>
    <w:rsid w:val="001D1C07"/>
    <w:rPr>
      <w:color w:val="605E5C"/>
      <w:shd w:val="clear" w:color="auto" w:fill="E1DFDD"/>
    </w:rPr>
  </w:style>
  <w:style w:type="paragraph" w:styleId="Nagwek">
    <w:name w:val="header"/>
    <w:basedOn w:val="Normalny"/>
    <w:link w:val="NagwekZnak"/>
    <w:uiPriority w:val="99"/>
    <w:unhideWhenUsed/>
    <w:rsid w:val="000612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61235"/>
  </w:style>
  <w:style w:type="paragraph" w:styleId="Stopka">
    <w:name w:val="footer"/>
    <w:basedOn w:val="Normalny"/>
    <w:link w:val="StopkaZnak"/>
    <w:uiPriority w:val="99"/>
    <w:unhideWhenUsed/>
    <w:rsid w:val="0006123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61235"/>
  </w:style>
  <w:style w:type="paragraph" w:customStyle="1" w:styleId="Default">
    <w:name w:val="Default"/>
    <w:rsid w:val="003D0AC6"/>
    <w:pPr>
      <w:autoSpaceDE w:val="0"/>
      <w:autoSpaceDN w:val="0"/>
      <w:adjustRightInd w:val="0"/>
    </w:pPr>
    <w:rPr>
      <w:rFonts w:cs="Calibri"/>
      <w:color w:val="000000"/>
      <w:sz w:val="24"/>
      <w:szCs w:val="24"/>
      <w:lang w:eastAsia="en-US"/>
    </w:rPr>
  </w:style>
  <w:style w:type="character" w:customStyle="1" w:styleId="AkapitzlistZnak">
    <w:name w:val="Akapit z listą Znak"/>
    <w:aliases w:val="wypunktowanie Znak,Asia 2  Akapit z listą Znak,tekst normalny Znak,.TEKST Znak,...tekst podstawowy Znak,Poziom2 Znak,EST_akapit z listą Znak,Numerowanie Znak,Akapit z listą BS Znak,Kolorowa lista — akcent 11 Znak,CW_Lista Znak"/>
    <w:link w:val="Akapitzlist"/>
    <w:uiPriority w:val="34"/>
    <w:qFormat/>
    <w:locked/>
    <w:rsid w:val="00B32EB9"/>
  </w:style>
  <w:style w:type="paragraph" w:styleId="Tekstpodstawowy">
    <w:name w:val="Body Text"/>
    <w:basedOn w:val="Normalny"/>
    <w:link w:val="TekstpodstawowyZnak"/>
    <w:uiPriority w:val="99"/>
    <w:rsid w:val="00DD4CEE"/>
    <w:pPr>
      <w:widowControl w:val="0"/>
      <w:autoSpaceDE w:val="0"/>
      <w:autoSpaceDN w:val="0"/>
      <w:adjustRightInd w:val="0"/>
      <w:spacing w:after="0" w:line="240" w:lineRule="auto"/>
      <w:jc w:val="both"/>
    </w:pPr>
    <w:rPr>
      <w:rFonts w:ascii="Times New Roman" w:hAnsi="Times New Roman"/>
      <w:b/>
      <w:sz w:val="24"/>
      <w:szCs w:val="20"/>
      <w:lang w:eastAsia="pl-PL"/>
    </w:rPr>
  </w:style>
  <w:style w:type="character" w:customStyle="1" w:styleId="TekstpodstawowyZnak">
    <w:name w:val="Tekst podstawowy Znak"/>
    <w:link w:val="Tekstpodstawowy"/>
    <w:uiPriority w:val="99"/>
    <w:rsid w:val="00DD4CEE"/>
    <w:rPr>
      <w:rFonts w:ascii="Times New Roman" w:eastAsia="Times New Roman" w:hAnsi="Times New Roman" w:cs="Times New Roman"/>
      <w:b/>
      <w:sz w:val="24"/>
      <w:szCs w:val="20"/>
      <w:lang w:eastAsia="pl-PL"/>
    </w:rPr>
  </w:style>
  <w:style w:type="paragraph" w:styleId="Tekstdymka">
    <w:name w:val="Balloon Text"/>
    <w:basedOn w:val="Normalny"/>
    <w:link w:val="TekstdymkaZnak"/>
    <w:uiPriority w:val="99"/>
    <w:semiHidden/>
    <w:unhideWhenUsed/>
    <w:rsid w:val="000A3F71"/>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0A3F71"/>
    <w:rPr>
      <w:rFonts w:ascii="Segoe UI" w:hAnsi="Segoe UI" w:cs="Segoe UI"/>
      <w:sz w:val="18"/>
      <w:szCs w:val="18"/>
    </w:rPr>
  </w:style>
  <w:style w:type="paragraph" w:styleId="NormalnyWeb">
    <w:name w:val="Normal (Web)"/>
    <w:basedOn w:val="Normalny"/>
    <w:unhideWhenUsed/>
    <w:qFormat/>
    <w:rsid w:val="0065714B"/>
    <w:pPr>
      <w:spacing w:before="100" w:beforeAutospacing="1" w:after="100" w:afterAutospacing="1" w:line="240" w:lineRule="auto"/>
    </w:pPr>
    <w:rPr>
      <w:rFonts w:ascii="Times New Roman" w:hAnsi="Times New Roman"/>
      <w:sz w:val="24"/>
      <w:szCs w:val="24"/>
      <w:lang w:eastAsia="pl-PL"/>
    </w:rPr>
  </w:style>
  <w:style w:type="paragraph" w:styleId="Tekstpodstawowy2">
    <w:name w:val="Body Text 2"/>
    <w:basedOn w:val="Normalny"/>
    <w:link w:val="Tekstpodstawowy2Znak"/>
    <w:uiPriority w:val="99"/>
    <w:semiHidden/>
    <w:unhideWhenUsed/>
    <w:rsid w:val="00070A2F"/>
    <w:pPr>
      <w:spacing w:after="120" w:line="480" w:lineRule="auto"/>
    </w:pPr>
  </w:style>
  <w:style w:type="character" w:customStyle="1" w:styleId="Tekstpodstawowy2Znak">
    <w:name w:val="Tekst podstawowy 2 Znak"/>
    <w:basedOn w:val="Domylnaczcionkaakapitu"/>
    <w:link w:val="Tekstpodstawowy2"/>
    <w:uiPriority w:val="99"/>
    <w:semiHidden/>
    <w:rsid w:val="00070A2F"/>
  </w:style>
  <w:style w:type="paragraph" w:customStyle="1" w:styleId="Indeks">
    <w:name w:val="Indeks"/>
    <w:basedOn w:val="Normalny"/>
    <w:rsid w:val="00070A2F"/>
    <w:pPr>
      <w:suppressLineNumbers/>
      <w:spacing w:after="0" w:line="360" w:lineRule="auto"/>
      <w:jc w:val="both"/>
    </w:pPr>
    <w:rPr>
      <w:rFonts w:ascii="Times New Roman" w:hAnsi="Times New Roman" w:cs="Tahoma"/>
      <w:spacing w:val="10"/>
      <w:sz w:val="24"/>
      <w:szCs w:val="20"/>
      <w:lang w:eastAsia="ar-SA"/>
    </w:rPr>
  </w:style>
  <w:style w:type="paragraph" w:customStyle="1" w:styleId="Tekstpodstawowy21">
    <w:name w:val="Tekst podstawowy 21"/>
    <w:basedOn w:val="Normalny"/>
    <w:rsid w:val="00070A2F"/>
    <w:pPr>
      <w:spacing w:after="0" w:line="360" w:lineRule="auto"/>
    </w:pPr>
    <w:rPr>
      <w:rFonts w:ascii="Times New Roman" w:hAnsi="Times New Roman"/>
      <w:sz w:val="24"/>
      <w:szCs w:val="20"/>
      <w:lang w:eastAsia="ar-SA"/>
    </w:rPr>
  </w:style>
  <w:style w:type="character" w:customStyle="1" w:styleId="FontStyle30">
    <w:name w:val="Font Style30"/>
    <w:rsid w:val="00070A2F"/>
    <w:rPr>
      <w:rFonts w:ascii="Times New Roman" w:hAnsi="Times New Roman" w:cs="Times New Roman"/>
      <w:color w:val="000000"/>
      <w:sz w:val="26"/>
      <w:szCs w:val="26"/>
    </w:rPr>
  </w:style>
  <w:style w:type="paragraph" w:customStyle="1" w:styleId="Style10">
    <w:name w:val="Style10"/>
    <w:basedOn w:val="Normalny"/>
    <w:rsid w:val="00070A2F"/>
    <w:pPr>
      <w:widowControl w:val="0"/>
      <w:autoSpaceDE w:val="0"/>
      <w:spacing w:after="0" w:line="240" w:lineRule="auto"/>
      <w:jc w:val="both"/>
    </w:pPr>
    <w:rPr>
      <w:rFonts w:ascii="Times New Roman" w:hAnsi="Times New Roman"/>
      <w:kern w:val="1"/>
      <w:sz w:val="24"/>
      <w:szCs w:val="24"/>
      <w:lang w:eastAsia="ar-SA"/>
    </w:rPr>
  </w:style>
  <w:style w:type="paragraph" w:customStyle="1" w:styleId="ng-scope">
    <w:name w:val="ng-scope"/>
    <w:basedOn w:val="Normalny"/>
    <w:rsid w:val="0038042A"/>
    <w:pPr>
      <w:spacing w:before="100" w:beforeAutospacing="1" w:after="100" w:afterAutospacing="1" w:line="240" w:lineRule="auto"/>
    </w:pPr>
    <w:rPr>
      <w:rFonts w:ascii="Times New Roman" w:hAnsi="Times New Roman"/>
      <w:sz w:val="24"/>
      <w:szCs w:val="24"/>
      <w:lang w:eastAsia="pl-PL"/>
    </w:rPr>
  </w:style>
  <w:style w:type="paragraph" w:styleId="Tekstprzypisudolnego">
    <w:name w:val="footnote text"/>
    <w:basedOn w:val="Normalny"/>
    <w:link w:val="TekstprzypisudolnegoZnak"/>
    <w:uiPriority w:val="99"/>
    <w:semiHidden/>
    <w:unhideWhenUsed/>
    <w:rsid w:val="0038042A"/>
    <w:pPr>
      <w:spacing w:after="0" w:line="240" w:lineRule="auto"/>
    </w:pPr>
    <w:rPr>
      <w:sz w:val="20"/>
      <w:szCs w:val="20"/>
    </w:rPr>
  </w:style>
  <w:style w:type="character" w:customStyle="1" w:styleId="TekstprzypisudolnegoZnak">
    <w:name w:val="Tekst przypisu dolnego Znak"/>
    <w:link w:val="Tekstprzypisudolnego"/>
    <w:uiPriority w:val="99"/>
    <w:semiHidden/>
    <w:rsid w:val="0038042A"/>
    <w:rPr>
      <w:rFonts w:ascii="Calibri" w:eastAsia="Times New Roman" w:hAnsi="Calibri" w:cs="Times New Roman"/>
      <w:sz w:val="20"/>
      <w:szCs w:val="20"/>
    </w:rPr>
  </w:style>
  <w:style w:type="character" w:styleId="Odwoanieprzypisudolnego">
    <w:name w:val="footnote reference"/>
    <w:uiPriority w:val="99"/>
    <w:semiHidden/>
    <w:unhideWhenUsed/>
    <w:rsid w:val="0038042A"/>
    <w:rPr>
      <w:vertAlign w:val="superscript"/>
    </w:rPr>
  </w:style>
  <w:style w:type="paragraph" w:customStyle="1" w:styleId="Zwykytekst2">
    <w:name w:val="Zwykły tekst2"/>
    <w:basedOn w:val="Normalny"/>
    <w:rsid w:val="0038042A"/>
    <w:pPr>
      <w:suppressAutoHyphens/>
      <w:spacing w:after="0" w:line="240" w:lineRule="auto"/>
    </w:pPr>
    <w:rPr>
      <w:rFonts w:ascii="Courier New" w:hAnsi="Courier New" w:cs="Courier New"/>
      <w:sz w:val="20"/>
      <w:szCs w:val="20"/>
      <w:lang w:val="x-none" w:eastAsia="zh-CN"/>
    </w:rPr>
  </w:style>
  <w:style w:type="paragraph" w:styleId="Poprawka">
    <w:name w:val="Revision"/>
    <w:hidden/>
    <w:uiPriority w:val="99"/>
    <w:semiHidden/>
    <w:rsid w:val="0038042A"/>
    <w:rPr>
      <w:sz w:val="21"/>
      <w:szCs w:val="21"/>
      <w:lang w:eastAsia="en-US"/>
    </w:rPr>
  </w:style>
  <w:style w:type="character" w:customStyle="1" w:styleId="markedcontent">
    <w:name w:val="markedcontent"/>
    <w:basedOn w:val="Domylnaczcionkaakapitu"/>
    <w:rsid w:val="0038042A"/>
  </w:style>
  <w:style w:type="character" w:customStyle="1" w:styleId="st">
    <w:name w:val="st"/>
    <w:rsid w:val="0038042A"/>
  </w:style>
  <w:style w:type="paragraph" w:styleId="Tekstpodstawowywcity">
    <w:name w:val="Body Text Indent"/>
    <w:basedOn w:val="Normalny"/>
    <w:link w:val="TekstpodstawowywcityZnak"/>
    <w:uiPriority w:val="99"/>
    <w:semiHidden/>
    <w:unhideWhenUsed/>
    <w:rsid w:val="0038042A"/>
    <w:pPr>
      <w:spacing w:after="120"/>
      <w:ind w:left="283"/>
    </w:pPr>
  </w:style>
  <w:style w:type="character" w:customStyle="1" w:styleId="TekstpodstawowywcityZnak">
    <w:name w:val="Tekst podstawowy wcięty Znak"/>
    <w:link w:val="Tekstpodstawowywcity"/>
    <w:uiPriority w:val="99"/>
    <w:semiHidden/>
    <w:rsid w:val="0038042A"/>
    <w:rPr>
      <w:rFonts w:ascii="Calibri" w:eastAsia="Times New Roman" w:hAnsi="Calibri" w:cs="Times New Roman"/>
    </w:rPr>
  </w:style>
  <w:style w:type="paragraph" w:customStyle="1" w:styleId="Standard">
    <w:name w:val="Standard"/>
    <w:rsid w:val="0038042A"/>
    <w:pPr>
      <w:widowControl w:val="0"/>
      <w:suppressAutoHyphens/>
      <w:autoSpaceDE w:val="0"/>
    </w:pPr>
    <w:rPr>
      <w:rFonts w:ascii="Times New Roman" w:hAnsi="Times New Roman"/>
      <w:szCs w:val="24"/>
      <w:lang w:eastAsia="zh-CN"/>
    </w:rPr>
  </w:style>
  <w:style w:type="paragraph" w:styleId="Tekstkomentarza">
    <w:name w:val="annotation text"/>
    <w:basedOn w:val="Normalny"/>
    <w:link w:val="TekstkomentarzaZnak"/>
    <w:uiPriority w:val="99"/>
    <w:semiHidden/>
    <w:unhideWhenUsed/>
    <w:rsid w:val="0038042A"/>
    <w:rPr>
      <w:sz w:val="20"/>
      <w:szCs w:val="20"/>
    </w:rPr>
  </w:style>
  <w:style w:type="character" w:customStyle="1" w:styleId="TekstkomentarzaZnak">
    <w:name w:val="Tekst komentarza Znak"/>
    <w:link w:val="Tekstkomentarza"/>
    <w:uiPriority w:val="99"/>
    <w:semiHidden/>
    <w:rsid w:val="0038042A"/>
    <w:rPr>
      <w:rFonts w:ascii="Calibri" w:eastAsia="Times New Roman" w:hAnsi="Calibri" w:cs="Times New Roman"/>
      <w:sz w:val="20"/>
      <w:szCs w:val="20"/>
    </w:rPr>
  </w:style>
  <w:style w:type="paragraph" w:customStyle="1" w:styleId="inne2">
    <w:name w:val="_inne_2"/>
    <w:basedOn w:val="Standard"/>
    <w:rsid w:val="0038042A"/>
    <w:pPr>
      <w:suppressAutoHyphens w:val="0"/>
      <w:autoSpaceDE/>
      <w:autoSpaceDN w:val="0"/>
      <w:spacing w:before="360" w:after="240" w:line="276" w:lineRule="auto"/>
      <w:jc w:val="both"/>
      <w:textAlignment w:val="baseline"/>
    </w:pPr>
    <w:rPr>
      <w:sz w:val="24"/>
    </w:rPr>
  </w:style>
  <w:style w:type="numbering" w:customStyle="1" w:styleId="WWNum3">
    <w:name w:val="WWNum3"/>
    <w:basedOn w:val="Bezlisty"/>
    <w:rsid w:val="0038042A"/>
    <w:pPr>
      <w:numPr>
        <w:numId w:val="22"/>
      </w:numPr>
    </w:pPr>
  </w:style>
  <w:style w:type="character" w:customStyle="1" w:styleId="Nagwek40">
    <w:name w:val="Nagłówek #4_"/>
    <w:link w:val="Nagwek41"/>
    <w:qFormat/>
    <w:rsid w:val="0038042A"/>
    <w:rPr>
      <w:rFonts w:ascii="Times New Roman" w:hAnsi="Times New Roman"/>
      <w:b/>
      <w:bCs/>
      <w:shd w:val="clear" w:color="auto" w:fill="FFFFFF"/>
    </w:rPr>
  </w:style>
  <w:style w:type="paragraph" w:customStyle="1" w:styleId="Nagwek41">
    <w:name w:val="Nagłówek #4"/>
    <w:basedOn w:val="Normalny"/>
    <w:link w:val="Nagwek40"/>
    <w:qFormat/>
    <w:rsid w:val="0038042A"/>
    <w:pPr>
      <w:shd w:val="clear" w:color="auto" w:fill="FFFFFF"/>
      <w:spacing w:after="360" w:line="240" w:lineRule="auto"/>
      <w:ind w:hanging="720"/>
      <w:jc w:val="both"/>
      <w:outlineLvl w:val="3"/>
    </w:pPr>
    <w:rPr>
      <w:rFonts w:ascii="Times New Roman" w:hAnsi="Times New Roman"/>
      <w:b/>
      <w:bCs/>
    </w:rPr>
  </w:style>
  <w:style w:type="character" w:styleId="Odwoaniedokomentarza">
    <w:name w:val="annotation reference"/>
    <w:uiPriority w:val="99"/>
    <w:semiHidden/>
    <w:unhideWhenUsed/>
    <w:rsid w:val="0038042A"/>
    <w:rPr>
      <w:sz w:val="16"/>
      <w:szCs w:val="16"/>
    </w:rPr>
  </w:style>
  <w:style w:type="paragraph" w:styleId="Tematkomentarza">
    <w:name w:val="annotation subject"/>
    <w:basedOn w:val="Tekstkomentarza"/>
    <w:next w:val="Tekstkomentarza"/>
    <w:link w:val="TematkomentarzaZnak"/>
    <w:uiPriority w:val="99"/>
    <w:semiHidden/>
    <w:unhideWhenUsed/>
    <w:rsid w:val="0038042A"/>
    <w:rPr>
      <w:b/>
      <w:bCs/>
    </w:rPr>
  </w:style>
  <w:style w:type="character" w:customStyle="1" w:styleId="TematkomentarzaZnak">
    <w:name w:val="Temat komentarza Znak"/>
    <w:link w:val="Tematkomentarza"/>
    <w:uiPriority w:val="99"/>
    <w:semiHidden/>
    <w:rsid w:val="0038042A"/>
    <w:rPr>
      <w:rFonts w:ascii="Calibri" w:eastAsia="Times New Roman" w:hAnsi="Calibri" w:cs="Times New Roman"/>
      <w:b/>
      <w:bCs/>
      <w:sz w:val="20"/>
      <w:szCs w:val="20"/>
    </w:rPr>
  </w:style>
  <w:style w:type="character" w:styleId="UyteHipercze">
    <w:name w:val="FollowedHyperlink"/>
    <w:uiPriority w:val="99"/>
    <w:semiHidden/>
    <w:unhideWhenUsed/>
    <w:rsid w:val="0038042A"/>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5601">
      <w:bodyDiv w:val="1"/>
      <w:marLeft w:val="0"/>
      <w:marRight w:val="0"/>
      <w:marTop w:val="0"/>
      <w:marBottom w:val="0"/>
      <w:divBdr>
        <w:top w:val="none" w:sz="0" w:space="0" w:color="auto"/>
        <w:left w:val="none" w:sz="0" w:space="0" w:color="auto"/>
        <w:bottom w:val="none" w:sz="0" w:space="0" w:color="auto"/>
        <w:right w:val="none" w:sz="0" w:space="0" w:color="auto"/>
      </w:divBdr>
    </w:div>
    <w:div w:id="228420125">
      <w:bodyDiv w:val="1"/>
      <w:marLeft w:val="0"/>
      <w:marRight w:val="0"/>
      <w:marTop w:val="0"/>
      <w:marBottom w:val="0"/>
      <w:divBdr>
        <w:top w:val="none" w:sz="0" w:space="0" w:color="auto"/>
        <w:left w:val="none" w:sz="0" w:space="0" w:color="auto"/>
        <w:bottom w:val="none" w:sz="0" w:space="0" w:color="auto"/>
        <w:right w:val="none" w:sz="0" w:space="0" w:color="auto"/>
      </w:divBdr>
    </w:div>
    <w:div w:id="252713373">
      <w:bodyDiv w:val="1"/>
      <w:marLeft w:val="0"/>
      <w:marRight w:val="0"/>
      <w:marTop w:val="0"/>
      <w:marBottom w:val="0"/>
      <w:divBdr>
        <w:top w:val="none" w:sz="0" w:space="0" w:color="auto"/>
        <w:left w:val="none" w:sz="0" w:space="0" w:color="auto"/>
        <w:bottom w:val="none" w:sz="0" w:space="0" w:color="auto"/>
        <w:right w:val="none" w:sz="0" w:space="0" w:color="auto"/>
      </w:divBdr>
    </w:div>
    <w:div w:id="377051119">
      <w:bodyDiv w:val="1"/>
      <w:marLeft w:val="0"/>
      <w:marRight w:val="0"/>
      <w:marTop w:val="0"/>
      <w:marBottom w:val="0"/>
      <w:divBdr>
        <w:top w:val="none" w:sz="0" w:space="0" w:color="auto"/>
        <w:left w:val="none" w:sz="0" w:space="0" w:color="auto"/>
        <w:bottom w:val="none" w:sz="0" w:space="0" w:color="auto"/>
        <w:right w:val="none" w:sz="0" w:space="0" w:color="auto"/>
      </w:divBdr>
    </w:div>
    <w:div w:id="620458435">
      <w:bodyDiv w:val="1"/>
      <w:marLeft w:val="0"/>
      <w:marRight w:val="0"/>
      <w:marTop w:val="0"/>
      <w:marBottom w:val="0"/>
      <w:divBdr>
        <w:top w:val="none" w:sz="0" w:space="0" w:color="auto"/>
        <w:left w:val="none" w:sz="0" w:space="0" w:color="auto"/>
        <w:bottom w:val="none" w:sz="0" w:space="0" w:color="auto"/>
        <w:right w:val="none" w:sz="0" w:space="0" w:color="auto"/>
      </w:divBdr>
    </w:div>
    <w:div w:id="747768958">
      <w:bodyDiv w:val="1"/>
      <w:marLeft w:val="0"/>
      <w:marRight w:val="0"/>
      <w:marTop w:val="0"/>
      <w:marBottom w:val="0"/>
      <w:divBdr>
        <w:top w:val="none" w:sz="0" w:space="0" w:color="auto"/>
        <w:left w:val="none" w:sz="0" w:space="0" w:color="auto"/>
        <w:bottom w:val="none" w:sz="0" w:space="0" w:color="auto"/>
        <w:right w:val="none" w:sz="0" w:space="0" w:color="auto"/>
      </w:divBdr>
    </w:div>
    <w:div w:id="749497710">
      <w:bodyDiv w:val="1"/>
      <w:marLeft w:val="0"/>
      <w:marRight w:val="0"/>
      <w:marTop w:val="0"/>
      <w:marBottom w:val="0"/>
      <w:divBdr>
        <w:top w:val="none" w:sz="0" w:space="0" w:color="auto"/>
        <w:left w:val="none" w:sz="0" w:space="0" w:color="auto"/>
        <w:bottom w:val="none" w:sz="0" w:space="0" w:color="auto"/>
        <w:right w:val="none" w:sz="0" w:space="0" w:color="auto"/>
      </w:divBdr>
    </w:div>
    <w:div w:id="838039047">
      <w:bodyDiv w:val="1"/>
      <w:marLeft w:val="0"/>
      <w:marRight w:val="0"/>
      <w:marTop w:val="0"/>
      <w:marBottom w:val="0"/>
      <w:divBdr>
        <w:top w:val="none" w:sz="0" w:space="0" w:color="auto"/>
        <w:left w:val="none" w:sz="0" w:space="0" w:color="auto"/>
        <w:bottom w:val="none" w:sz="0" w:space="0" w:color="auto"/>
        <w:right w:val="none" w:sz="0" w:space="0" w:color="auto"/>
      </w:divBdr>
    </w:div>
    <w:div w:id="840587123">
      <w:bodyDiv w:val="1"/>
      <w:marLeft w:val="0"/>
      <w:marRight w:val="0"/>
      <w:marTop w:val="0"/>
      <w:marBottom w:val="0"/>
      <w:divBdr>
        <w:top w:val="none" w:sz="0" w:space="0" w:color="auto"/>
        <w:left w:val="none" w:sz="0" w:space="0" w:color="auto"/>
        <w:bottom w:val="none" w:sz="0" w:space="0" w:color="auto"/>
        <w:right w:val="none" w:sz="0" w:space="0" w:color="auto"/>
      </w:divBdr>
      <w:divsChild>
        <w:div w:id="423189565">
          <w:marLeft w:val="0"/>
          <w:marRight w:val="0"/>
          <w:marTop w:val="0"/>
          <w:marBottom w:val="0"/>
          <w:divBdr>
            <w:top w:val="none" w:sz="0" w:space="0" w:color="auto"/>
            <w:left w:val="none" w:sz="0" w:space="0" w:color="auto"/>
            <w:bottom w:val="none" w:sz="0" w:space="0" w:color="auto"/>
            <w:right w:val="none" w:sz="0" w:space="0" w:color="auto"/>
          </w:divBdr>
          <w:divsChild>
            <w:div w:id="1705248752">
              <w:marLeft w:val="0"/>
              <w:marRight w:val="0"/>
              <w:marTop w:val="0"/>
              <w:marBottom w:val="0"/>
              <w:divBdr>
                <w:top w:val="none" w:sz="0" w:space="0" w:color="auto"/>
                <w:left w:val="none" w:sz="0" w:space="0" w:color="auto"/>
                <w:bottom w:val="none" w:sz="0" w:space="0" w:color="auto"/>
                <w:right w:val="none" w:sz="0" w:space="0" w:color="auto"/>
              </w:divBdr>
            </w:div>
          </w:divsChild>
        </w:div>
        <w:div w:id="438529900">
          <w:marLeft w:val="0"/>
          <w:marRight w:val="0"/>
          <w:marTop w:val="0"/>
          <w:marBottom w:val="0"/>
          <w:divBdr>
            <w:top w:val="none" w:sz="0" w:space="0" w:color="auto"/>
            <w:left w:val="none" w:sz="0" w:space="0" w:color="auto"/>
            <w:bottom w:val="none" w:sz="0" w:space="0" w:color="auto"/>
            <w:right w:val="none" w:sz="0" w:space="0" w:color="auto"/>
          </w:divBdr>
          <w:divsChild>
            <w:div w:id="1312060258">
              <w:marLeft w:val="0"/>
              <w:marRight w:val="0"/>
              <w:marTop w:val="0"/>
              <w:marBottom w:val="0"/>
              <w:divBdr>
                <w:top w:val="none" w:sz="0" w:space="0" w:color="auto"/>
                <w:left w:val="none" w:sz="0" w:space="0" w:color="auto"/>
                <w:bottom w:val="none" w:sz="0" w:space="0" w:color="auto"/>
                <w:right w:val="none" w:sz="0" w:space="0" w:color="auto"/>
              </w:divBdr>
            </w:div>
          </w:divsChild>
        </w:div>
        <w:div w:id="438911006">
          <w:marLeft w:val="0"/>
          <w:marRight w:val="0"/>
          <w:marTop w:val="0"/>
          <w:marBottom w:val="0"/>
          <w:divBdr>
            <w:top w:val="none" w:sz="0" w:space="0" w:color="auto"/>
            <w:left w:val="none" w:sz="0" w:space="0" w:color="auto"/>
            <w:bottom w:val="none" w:sz="0" w:space="0" w:color="auto"/>
            <w:right w:val="none" w:sz="0" w:space="0" w:color="auto"/>
          </w:divBdr>
          <w:divsChild>
            <w:div w:id="211310075">
              <w:marLeft w:val="0"/>
              <w:marRight w:val="0"/>
              <w:marTop w:val="0"/>
              <w:marBottom w:val="0"/>
              <w:divBdr>
                <w:top w:val="none" w:sz="0" w:space="0" w:color="auto"/>
                <w:left w:val="none" w:sz="0" w:space="0" w:color="auto"/>
                <w:bottom w:val="none" w:sz="0" w:space="0" w:color="auto"/>
                <w:right w:val="none" w:sz="0" w:space="0" w:color="auto"/>
              </w:divBdr>
            </w:div>
          </w:divsChild>
        </w:div>
        <w:div w:id="780534451">
          <w:marLeft w:val="0"/>
          <w:marRight w:val="0"/>
          <w:marTop w:val="0"/>
          <w:marBottom w:val="0"/>
          <w:divBdr>
            <w:top w:val="none" w:sz="0" w:space="0" w:color="auto"/>
            <w:left w:val="none" w:sz="0" w:space="0" w:color="auto"/>
            <w:bottom w:val="none" w:sz="0" w:space="0" w:color="auto"/>
            <w:right w:val="none" w:sz="0" w:space="0" w:color="auto"/>
          </w:divBdr>
          <w:divsChild>
            <w:div w:id="322897198">
              <w:marLeft w:val="0"/>
              <w:marRight w:val="0"/>
              <w:marTop w:val="0"/>
              <w:marBottom w:val="0"/>
              <w:divBdr>
                <w:top w:val="none" w:sz="0" w:space="0" w:color="auto"/>
                <w:left w:val="none" w:sz="0" w:space="0" w:color="auto"/>
                <w:bottom w:val="none" w:sz="0" w:space="0" w:color="auto"/>
                <w:right w:val="none" w:sz="0" w:space="0" w:color="auto"/>
              </w:divBdr>
            </w:div>
          </w:divsChild>
        </w:div>
        <w:div w:id="939874448">
          <w:marLeft w:val="0"/>
          <w:marRight w:val="0"/>
          <w:marTop w:val="0"/>
          <w:marBottom w:val="0"/>
          <w:divBdr>
            <w:top w:val="none" w:sz="0" w:space="0" w:color="auto"/>
            <w:left w:val="none" w:sz="0" w:space="0" w:color="auto"/>
            <w:bottom w:val="none" w:sz="0" w:space="0" w:color="auto"/>
            <w:right w:val="none" w:sz="0" w:space="0" w:color="auto"/>
          </w:divBdr>
          <w:divsChild>
            <w:div w:id="1070033722">
              <w:marLeft w:val="0"/>
              <w:marRight w:val="0"/>
              <w:marTop w:val="0"/>
              <w:marBottom w:val="0"/>
              <w:divBdr>
                <w:top w:val="none" w:sz="0" w:space="0" w:color="auto"/>
                <w:left w:val="none" w:sz="0" w:space="0" w:color="auto"/>
                <w:bottom w:val="none" w:sz="0" w:space="0" w:color="auto"/>
                <w:right w:val="none" w:sz="0" w:space="0" w:color="auto"/>
              </w:divBdr>
            </w:div>
          </w:divsChild>
        </w:div>
        <w:div w:id="1220676567">
          <w:marLeft w:val="0"/>
          <w:marRight w:val="0"/>
          <w:marTop w:val="0"/>
          <w:marBottom w:val="0"/>
          <w:divBdr>
            <w:top w:val="none" w:sz="0" w:space="0" w:color="auto"/>
            <w:left w:val="none" w:sz="0" w:space="0" w:color="auto"/>
            <w:bottom w:val="none" w:sz="0" w:space="0" w:color="auto"/>
            <w:right w:val="none" w:sz="0" w:space="0" w:color="auto"/>
          </w:divBdr>
          <w:divsChild>
            <w:div w:id="827096722">
              <w:marLeft w:val="0"/>
              <w:marRight w:val="0"/>
              <w:marTop w:val="0"/>
              <w:marBottom w:val="0"/>
              <w:divBdr>
                <w:top w:val="none" w:sz="0" w:space="0" w:color="auto"/>
                <w:left w:val="none" w:sz="0" w:space="0" w:color="auto"/>
                <w:bottom w:val="none" w:sz="0" w:space="0" w:color="auto"/>
                <w:right w:val="none" w:sz="0" w:space="0" w:color="auto"/>
              </w:divBdr>
            </w:div>
          </w:divsChild>
        </w:div>
        <w:div w:id="1397510231">
          <w:marLeft w:val="0"/>
          <w:marRight w:val="0"/>
          <w:marTop w:val="0"/>
          <w:marBottom w:val="0"/>
          <w:divBdr>
            <w:top w:val="none" w:sz="0" w:space="0" w:color="auto"/>
            <w:left w:val="none" w:sz="0" w:space="0" w:color="auto"/>
            <w:bottom w:val="none" w:sz="0" w:space="0" w:color="auto"/>
            <w:right w:val="none" w:sz="0" w:space="0" w:color="auto"/>
          </w:divBdr>
          <w:divsChild>
            <w:div w:id="1017806716">
              <w:marLeft w:val="0"/>
              <w:marRight w:val="0"/>
              <w:marTop w:val="0"/>
              <w:marBottom w:val="0"/>
              <w:divBdr>
                <w:top w:val="none" w:sz="0" w:space="0" w:color="auto"/>
                <w:left w:val="none" w:sz="0" w:space="0" w:color="auto"/>
                <w:bottom w:val="none" w:sz="0" w:space="0" w:color="auto"/>
                <w:right w:val="none" w:sz="0" w:space="0" w:color="auto"/>
              </w:divBdr>
            </w:div>
          </w:divsChild>
        </w:div>
        <w:div w:id="1741631200">
          <w:marLeft w:val="0"/>
          <w:marRight w:val="0"/>
          <w:marTop w:val="0"/>
          <w:marBottom w:val="0"/>
          <w:divBdr>
            <w:top w:val="none" w:sz="0" w:space="0" w:color="auto"/>
            <w:left w:val="none" w:sz="0" w:space="0" w:color="auto"/>
            <w:bottom w:val="none" w:sz="0" w:space="0" w:color="auto"/>
            <w:right w:val="none" w:sz="0" w:space="0" w:color="auto"/>
          </w:divBdr>
          <w:divsChild>
            <w:div w:id="1039740914">
              <w:marLeft w:val="0"/>
              <w:marRight w:val="0"/>
              <w:marTop w:val="0"/>
              <w:marBottom w:val="0"/>
              <w:divBdr>
                <w:top w:val="none" w:sz="0" w:space="0" w:color="auto"/>
                <w:left w:val="none" w:sz="0" w:space="0" w:color="auto"/>
                <w:bottom w:val="none" w:sz="0" w:space="0" w:color="auto"/>
                <w:right w:val="none" w:sz="0" w:space="0" w:color="auto"/>
              </w:divBdr>
            </w:div>
          </w:divsChild>
        </w:div>
        <w:div w:id="1821145234">
          <w:marLeft w:val="0"/>
          <w:marRight w:val="0"/>
          <w:marTop w:val="0"/>
          <w:marBottom w:val="0"/>
          <w:divBdr>
            <w:top w:val="none" w:sz="0" w:space="0" w:color="auto"/>
            <w:left w:val="none" w:sz="0" w:space="0" w:color="auto"/>
            <w:bottom w:val="none" w:sz="0" w:space="0" w:color="auto"/>
            <w:right w:val="none" w:sz="0" w:space="0" w:color="auto"/>
          </w:divBdr>
          <w:divsChild>
            <w:div w:id="9103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4793">
      <w:bodyDiv w:val="1"/>
      <w:marLeft w:val="0"/>
      <w:marRight w:val="0"/>
      <w:marTop w:val="0"/>
      <w:marBottom w:val="0"/>
      <w:divBdr>
        <w:top w:val="none" w:sz="0" w:space="0" w:color="auto"/>
        <w:left w:val="none" w:sz="0" w:space="0" w:color="auto"/>
        <w:bottom w:val="none" w:sz="0" w:space="0" w:color="auto"/>
        <w:right w:val="none" w:sz="0" w:space="0" w:color="auto"/>
      </w:divBdr>
      <w:divsChild>
        <w:div w:id="1064253933">
          <w:marLeft w:val="0"/>
          <w:marRight w:val="0"/>
          <w:marTop w:val="0"/>
          <w:marBottom w:val="0"/>
          <w:divBdr>
            <w:top w:val="none" w:sz="0" w:space="0" w:color="auto"/>
            <w:left w:val="none" w:sz="0" w:space="0" w:color="auto"/>
            <w:bottom w:val="none" w:sz="0" w:space="0" w:color="auto"/>
            <w:right w:val="none" w:sz="0" w:space="0" w:color="auto"/>
          </w:divBdr>
        </w:div>
        <w:div w:id="1338314961">
          <w:marLeft w:val="0"/>
          <w:marRight w:val="0"/>
          <w:marTop w:val="0"/>
          <w:marBottom w:val="0"/>
          <w:divBdr>
            <w:top w:val="none" w:sz="0" w:space="0" w:color="auto"/>
            <w:left w:val="none" w:sz="0" w:space="0" w:color="auto"/>
            <w:bottom w:val="none" w:sz="0" w:space="0" w:color="auto"/>
            <w:right w:val="none" w:sz="0" w:space="0" w:color="auto"/>
          </w:divBdr>
          <w:divsChild>
            <w:div w:id="166431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05844">
      <w:bodyDiv w:val="1"/>
      <w:marLeft w:val="0"/>
      <w:marRight w:val="0"/>
      <w:marTop w:val="0"/>
      <w:marBottom w:val="0"/>
      <w:divBdr>
        <w:top w:val="none" w:sz="0" w:space="0" w:color="auto"/>
        <w:left w:val="none" w:sz="0" w:space="0" w:color="auto"/>
        <w:bottom w:val="none" w:sz="0" w:space="0" w:color="auto"/>
        <w:right w:val="none" w:sz="0" w:space="0" w:color="auto"/>
      </w:divBdr>
    </w:div>
    <w:div w:id="1208444826">
      <w:bodyDiv w:val="1"/>
      <w:marLeft w:val="0"/>
      <w:marRight w:val="0"/>
      <w:marTop w:val="0"/>
      <w:marBottom w:val="0"/>
      <w:divBdr>
        <w:top w:val="none" w:sz="0" w:space="0" w:color="auto"/>
        <w:left w:val="none" w:sz="0" w:space="0" w:color="auto"/>
        <w:bottom w:val="none" w:sz="0" w:space="0" w:color="auto"/>
        <w:right w:val="none" w:sz="0" w:space="0" w:color="auto"/>
      </w:divBdr>
    </w:div>
    <w:div w:id="1399478743">
      <w:bodyDiv w:val="1"/>
      <w:marLeft w:val="0"/>
      <w:marRight w:val="0"/>
      <w:marTop w:val="0"/>
      <w:marBottom w:val="0"/>
      <w:divBdr>
        <w:top w:val="none" w:sz="0" w:space="0" w:color="auto"/>
        <w:left w:val="none" w:sz="0" w:space="0" w:color="auto"/>
        <w:bottom w:val="none" w:sz="0" w:space="0" w:color="auto"/>
        <w:right w:val="none" w:sz="0" w:space="0" w:color="auto"/>
      </w:divBdr>
    </w:div>
    <w:div w:id="1519196815">
      <w:bodyDiv w:val="1"/>
      <w:marLeft w:val="0"/>
      <w:marRight w:val="0"/>
      <w:marTop w:val="0"/>
      <w:marBottom w:val="0"/>
      <w:divBdr>
        <w:top w:val="none" w:sz="0" w:space="0" w:color="auto"/>
        <w:left w:val="none" w:sz="0" w:space="0" w:color="auto"/>
        <w:bottom w:val="none" w:sz="0" w:space="0" w:color="auto"/>
        <w:right w:val="none" w:sz="0" w:space="0" w:color="auto"/>
      </w:divBdr>
    </w:div>
    <w:div w:id="1694377294">
      <w:bodyDiv w:val="1"/>
      <w:marLeft w:val="0"/>
      <w:marRight w:val="0"/>
      <w:marTop w:val="0"/>
      <w:marBottom w:val="0"/>
      <w:divBdr>
        <w:top w:val="none" w:sz="0" w:space="0" w:color="auto"/>
        <w:left w:val="none" w:sz="0" w:space="0" w:color="auto"/>
        <w:bottom w:val="none" w:sz="0" w:space="0" w:color="auto"/>
        <w:right w:val="none" w:sz="0" w:space="0" w:color="auto"/>
      </w:divBdr>
    </w:div>
    <w:div w:id="2025012925">
      <w:bodyDiv w:val="1"/>
      <w:marLeft w:val="0"/>
      <w:marRight w:val="0"/>
      <w:marTop w:val="0"/>
      <w:marBottom w:val="0"/>
      <w:divBdr>
        <w:top w:val="none" w:sz="0" w:space="0" w:color="auto"/>
        <w:left w:val="none" w:sz="0" w:space="0" w:color="auto"/>
        <w:bottom w:val="none" w:sz="0" w:space="0" w:color="auto"/>
        <w:right w:val="none" w:sz="0" w:space="0" w:color="auto"/>
      </w:divBdr>
    </w:div>
    <w:div w:id="2059936032">
      <w:bodyDiv w:val="1"/>
      <w:marLeft w:val="0"/>
      <w:marRight w:val="0"/>
      <w:marTop w:val="0"/>
      <w:marBottom w:val="0"/>
      <w:divBdr>
        <w:top w:val="none" w:sz="0" w:space="0" w:color="auto"/>
        <w:left w:val="none" w:sz="0" w:space="0" w:color="auto"/>
        <w:bottom w:val="none" w:sz="0" w:space="0" w:color="auto"/>
        <w:right w:val="none" w:sz="0" w:space="0" w:color="auto"/>
      </w:divBdr>
    </w:div>
    <w:div w:id="20703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malopolska.pl/sptarnow,m,471879,2026.html" TargetMode="External"/><Relationship Id="rId13" Type="http://schemas.openxmlformats.org/officeDocument/2006/relationships/hyperlink" Target="mailto:zamowienia@powiat.tarnow.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iod@powiat.tarnow.pl" TargetMode="External"/><Relationship Id="rId2" Type="http://schemas.openxmlformats.org/officeDocument/2006/relationships/numbering" Target="numbering.xml"/><Relationship Id="rId16" Type="http://schemas.openxmlformats.org/officeDocument/2006/relationships/hyperlink" Target="https://ezamowienia.gov.pl/pl/podpowiadamy-wykonawcom-jakie-komunikaty-moga-pojawic-sie-w-procesie-przesylania-oferty-w-sytuacji-skladania-interaktywnego-formularza-ofertowego-platformy-e-zamowienia-oraz-w-sytuacji-skladania-for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mowienia@powiat.tarnow.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3DCB2-CDC6-4CBA-8ED2-7E4B80558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1563</TotalTime>
  <Pages>29</Pages>
  <Words>12143</Words>
  <Characters>72864</Characters>
  <Application>Microsoft Office Word</Application>
  <DocSecurity>0</DocSecurity>
  <Lines>607</Lines>
  <Paragraphs>169</Paragraphs>
  <ScaleCrop>false</ScaleCrop>
  <HeadingPairs>
    <vt:vector size="2" baseType="variant">
      <vt:variant>
        <vt:lpstr>Tytuł</vt:lpstr>
      </vt:variant>
      <vt:variant>
        <vt:i4>1</vt:i4>
      </vt:variant>
    </vt:vector>
  </HeadingPairs>
  <TitlesOfParts>
    <vt:vector size="1" baseType="lpstr">
      <vt:lpstr>SWZ 272.5.2026</vt:lpstr>
    </vt:vector>
  </TitlesOfParts>
  <Company/>
  <LinksUpToDate>false</LinksUpToDate>
  <CharactersWithSpaces>84838</CharactersWithSpaces>
  <SharedDoc>false</SharedDoc>
  <HLinks>
    <vt:vector size="288" baseType="variant">
      <vt:variant>
        <vt:i4>3080272</vt:i4>
      </vt:variant>
      <vt:variant>
        <vt:i4>258</vt:i4>
      </vt:variant>
      <vt:variant>
        <vt:i4>0</vt:i4>
      </vt:variant>
      <vt:variant>
        <vt:i4>5</vt:i4>
      </vt:variant>
      <vt:variant>
        <vt:lpwstr>mailto:iod@powiat.tarnow.pl</vt:lpwstr>
      </vt:variant>
      <vt:variant>
        <vt:lpwstr/>
      </vt:variant>
      <vt:variant>
        <vt:i4>8257648</vt:i4>
      </vt:variant>
      <vt:variant>
        <vt:i4>255</vt:i4>
      </vt:variant>
      <vt:variant>
        <vt:i4>0</vt:i4>
      </vt:variant>
      <vt:variant>
        <vt:i4>5</vt:i4>
      </vt:variant>
      <vt:variant>
        <vt:lpwstr>https://ezamowienia.gov.pl/pl/podpowiadamy-wykonawcom-jakie-komunikaty-moga-pojawic-sie-w-procesie-przesylania-oferty-w-sytuacji-skladania-interaktywnego-formularza-ofertowego-platformy-e-zamowienia-oraz-w-sytuacji-skladania-form/</vt:lpwstr>
      </vt:variant>
      <vt:variant>
        <vt:lpwstr/>
      </vt:variant>
      <vt:variant>
        <vt:i4>7078001</vt:i4>
      </vt:variant>
      <vt:variant>
        <vt:i4>252</vt:i4>
      </vt:variant>
      <vt:variant>
        <vt:i4>0</vt:i4>
      </vt:variant>
      <vt:variant>
        <vt:i4>5</vt:i4>
      </vt:variant>
      <vt:variant>
        <vt:lpwstr>https://ezamowienia.gov.pl/pl/komponent-edukacyjny/</vt:lpwstr>
      </vt:variant>
      <vt:variant>
        <vt:lpwstr/>
      </vt:variant>
      <vt:variant>
        <vt:i4>8257580</vt:i4>
      </vt:variant>
      <vt:variant>
        <vt:i4>249</vt:i4>
      </vt:variant>
      <vt:variant>
        <vt:i4>0</vt:i4>
      </vt:variant>
      <vt:variant>
        <vt:i4>5</vt:i4>
      </vt:variant>
      <vt:variant>
        <vt:lpwstr>https://ezamowienia.gov.pl/</vt:lpwstr>
      </vt:variant>
      <vt:variant>
        <vt:lpwstr/>
      </vt:variant>
      <vt:variant>
        <vt:i4>1507426</vt:i4>
      </vt:variant>
      <vt:variant>
        <vt:i4>246</vt:i4>
      </vt:variant>
      <vt:variant>
        <vt:i4>0</vt:i4>
      </vt:variant>
      <vt:variant>
        <vt:i4>5</vt:i4>
      </vt:variant>
      <vt:variant>
        <vt:lpwstr>mailto:zamowienia@powiat.tarnow.pl</vt:lpwstr>
      </vt:variant>
      <vt:variant>
        <vt:lpwstr/>
      </vt:variant>
      <vt:variant>
        <vt:i4>8257580</vt:i4>
      </vt:variant>
      <vt:variant>
        <vt:i4>243</vt:i4>
      </vt:variant>
      <vt:variant>
        <vt:i4>0</vt:i4>
      </vt:variant>
      <vt:variant>
        <vt:i4>5</vt:i4>
      </vt:variant>
      <vt:variant>
        <vt:lpwstr>https://ezamowienia.gov.pl/</vt:lpwstr>
      </vt:variant>
      <vt:variant>
        <vt:lpwstr/>
      </vt:variant>
      <vt:variant>
        <vt:i4>8257580</vt:i4>
      </vt:variant>
      <vt:variant>
        <vt:i4>240</vt:i4>
      </vt:variant>
      <vt:variant>
        <vt:i4>0</vt:i4>
      </vt:variant>
      <vt:variant>
        <vt:i4>5</vt:i4>
      </vt:variant>
      <vt:variant>
        <vt:lpwstr>https://ezamowienia.gov.pl/</vt:lpwstr>
      </vt:variant>
      <vt:variant>
        <vt:lpwstr/>
      </vt:variant>
      <vt:variant>
        <vt:i4>327795</vt:i4>
      </vt:variant>
      <vt:variant>
        <vt:i4>237</vt:i4>
      </vt:variant>
      <vt:variant>
        <vt:i4>0</vt:i4>
      </vt:variant>
      <vt:variant>
        <vt:i4>5</vt:i4>
      </vt:variant>
      <vt:variant>
        <vt:lpwstr>mailto:inwestycje@powiat.tarnow.pl</vt:lpwstr>
      </vt:variant>
      <vt:variant>
        <vt:lpwstr/>
      </vt:variant>
      <vt:variant>
        <vt:i4>1507426</vt:i4>
      </vt:variant>
      <vt:variant>
        <vt:i4>234</vt:i4>
      </vt:variant>
      <vt:variant>
        <vt:i4>0</vt:i4>
      </vt:variant>
      <vt:variant>
        <vt:i4>5</vt:i4>
      </vt:variant>
      <vt:variant>
        <vt:lpwstr>mailto:zamowienia@powiat.tarnow.pl</vt:lpwstr>
      </vt:variant>
      <vt:variant>
        <vt:lpwstr/>
      </vt:variant>
      <vt:variant>
        <vt:i4>917521</vt:i4>
      </vt:variant>
      <vt:variant>
        <vt:i4>231</vt:i4>
      </vt:variant>
      <vt:variant>
        <vt:i4>0</vt:i4>
      </vt:variant>
      <vt:variant>
        <vt:i4>5</vt:i4>
      </vt:variant>
      <vt:variant>
        <vt:lpwstr>https://bip.malopolska.pl/sptarnow,m,450290,2025.html</vt:lpwstr>
      </vt:variant>
      <vt:variant>
        <vt:lpwstr/>
      </vt:variant>
      <vt:variant>
        <vt:i4>1310771</vt:i4>
      </vt:variant>
      <vt:variant>
        <vt:i4>224</vt:i4>
      </vt:variant>
      <vt:variant>
        <vt:i4>0</vt:i4>
      </vt:variant>
      <vt:variant>
        <vt:i4>5</vt:i4>
      </vt:variant>
      <vt:variant>
        <vt:lpwstr/>
      </vt:variant>
      <vt:variant>
        <vt:lpwstr>_Toc212208383</vt:lpwstr>
      </vt:variant>
      <vt:variant>
        <vt:i4>1310771</vt:i4>
      </vt:variant>
      <vt:variant>
        <vt:i4>218</vt:i4>
      </vt:variant>
      <vt:variant>
        <vt:i4>0</vt:i4>
      </vt:variant>
      <vt:variant>
        <vt:i4>5</vt:i4>
      </vt:variant>
      <vt:variant>
        <vt:lpwstr/>
      </vt:variant>
      <vt:variant>
        <vt:lpwstr>_Toc212208382</vt:lpwstr>
      </vt:variant>
      <vt:variant>
        <vt:i4>1310771</vt:i4>
      </vt:variant>
      <vt:variant>
        <vt:i4>212</vt:i4>
      </vt:variant>
      <vt:variant>
        <vt:i4>0</vt:i4>
      </vt:variant>
      <vt:variant>
        <vt:i4>5</vt:i4>
      </vt:variant>
      <vt:variant>
        <vt:lpwstr/>
      </vt:variant>
      <vt:variant>
        <vt:lpwstr>_Toc212208381</vt:lpwstr>
      </vt:variant>
      <vt:variant>
        <vt:i4>1310771</vt:i4>
      </vt:variant>
      <vt:variant>
        <vt:i4>206</vt:i4>
      </vt:variant>
      <vt:variant>
        <vt:i4>0</vt:i4>
      </vt:variant>
      <vt:variant>
        <vt:i4>5</vt:i4>
      </vt:variant>
      <vt:variant>
        <vt:lpwstr/>
      </vt:variant>
      <vt:variant>
        <vt:lpwstr>_Toc212208380</vt:lpwstr>
      </vt:variant>
      <vt:variant>
        <vt:i4>1769523</vt:i4>
      </vt:variant>
      <vt:variant>
        <vt:i4>200</vt:i4>
      </vt:variant>
      <vt:variant>
        <vt:i4>0</vt:i4>
      </vt:variant>
      <vt:variant>
        <vt:i4>5</vt:i4>
      </vt:variant>
      <vt:variant>
        <vt:lpwstr/>
      </vt:variant>
      <vt:variant>
        <vt:lpwstr>_Toc212208379</vt:lpwstr>
      </vt:variant>
      <vt:variant>
        <vt:i4>1769523</vt:i4>
      </vt:variant>
      <vt:variant>
        <vt:i4>194</vt:i4>
      </vt:variant>
      <vt:variant>
        <vt:i4>0</vt:i4>
      </vt:variant>
      <vt:variant>
        <vt:i4>5</vt:i4>
      </vt:variant>
      <vt:variant>
        <vt:lpwstr/>
      </vt:variant>
      <vt:variant>
        <vt:lpwstr>_Toc212208378</vt:lpwstr>
      </vt:variant>
      <vt:variant>
        <vt:i4>1769523</vt:i4>
      </vt:variant>
      <vt:variant>
        <vt:i4>188</vt:i4>
      </vt:variant>
      <vt:variant>
        <vt:i4>0</vt:i4>
      </vt:variant>
      <vt:variant>
        <vt:i4>5</vt:i4>
      </vt:variant>
      <vt:variant>
        <vt:lpwstr/>
      </vt:variant>
      <vt:variant>
        <vt:lpwstr>_Toc212208377</vt:lpwstr>
      </vt:variant>
      <vt:variant>
        <vt:i4>1769523</vt:i4>
      </vt:variant>
      <vt:variant>
        <vt:i4>182</vt:i4>
      </vt:variant>
      <vt:variant>
        <vt:i4>0</vt:i4>
      </vt:variant>
      <vt:variant>
        <vt:i4>5</vt:i4>
      </vt:variant>
      <vt:variant>
        <vt:lpwstr/>
      </vt:variant>
      <vt:variant>
        <vt:lpwstr>_Toc212208376</vt:lpwstr>
      </vt:variant>
      <vt:variant>
        <vt:i4>1769523</vt:i4>
      </vt:variant>
      <vt:variant>
        <vt:i4>176</vt:i4>
      </vt:variant>
      <vt:variant>
        <vt:i4>0</vt:i4>
      </vt:variant>
      <vt:variant>
        <vt:i4>5</vt:i4>
      </vt:variant>
      <vt:variant>
        <vt:lpwstr/>
      </vt:variant>
      <vt:variant>
        <vt:lpwstr>_Toc212208375</vt:lpwstr>
      </vt:variant>
      <vt:variant>
        <vt:i4>1769523</vt:i4>
      </vt:variant>
      <vt:variant>
        <vt:i4>170</vt:i4>
      </vt:variant>
      <vt:variant>
        <vt:i4>0</vt:i4>
      </vt:variant>
      <vt:variant>
        <vt:i4>5</vt:i4>
      </vt:variant>
      <vt:variant>
        <vt:lpwstr/>
      </vt:variant>
      <vt:variant>
        <vt:lpwstr>_Toc212208374</vt:lpwstr>
      </vt:variant>
      <vt:variant>
        <vt:i4>1769523</vt:i4>
      </vt:variant>
      <vt:variant>
        <vt:i4>164</vt:i4>
      </vt:variant>
      <vt:variant>
        <vt:i4>0</vt:i4>
      </vt:variant>
      <vt:variant>
        <vt:i4>5</vt:i4>
      </vt:variant>
      <vt:variant>
        <vt:lpwstr/>
      </vt:variant>
      <vt:variant>
        <vt:lpwstr>_Toc212208373</vt:lpwstr>
      </vt:variant>
      <vt:variant>
        <vt:i4>1769523</vt:i4>
      </vt:variant>
      <vt:variant>
        <vt:i4>158</vt:i4>
      </vt:variant>
      <vt:variant>
        <vt:i4>0</vt:i4>
      </vt:variant>
      <vt:variant>
        <vt:i4>5</vt:i4>
      </vt:variant>
      <vt:variant>
        <vt:lpwstr/>
      </vt:variant>
      <vt:variant>
        <vt:lpwstr>_Toc212208372</vt:lpwstr>
      </vt:variant>
      <vt:variant>
        <vt:i4>1769523</vt:i4>
      </vt:variant>
      <vt:variant>
        <vt:i4>152</vt:i4>
      </vt:variant>
      <vt:variant>
        <vt:i4>0</vt:i4>
      </vt:variant>
      <vt:variant>
        <vt:i4>5</vt:i4>
      </vt:variant>
      <vt:variant>
        <vt:lpwstr/>
      </vt:variant>
      <vt:variant>
        <vt:lpwstr>_Toc212208371</vt:lpwstr>
      </vt:variant>
      <vt:variant>
        <vt:i4>1769523</vt:i4>
      </vt:variant>
      <vt:variant>
        <vt:i4>146</vt:i4>
      </vt:variant>
      <vt:variant>
        <vt:i4>0</vt:i4>
      </vt:variant>
      <vt:variant>
        <vt:i4>5</vt:i4>
      </vt:variant>
      <vt:variant>
        <vt:lpwstr/>
      </vt:variant>
      <vt:variant>
        <vt:lpwstr>_Toc212208370</vt:lpwstr>
      </vt:variant>
      <vt:variant>
        <vt:i4>1703987</vt:i4>
      </vt:variant>
      <vt:variant>
        <vt:i4>140</vt:i4>
      </vt:variant>
      <vt:variant>
        <vt:i4>0</vt:i4>
      </vt:variant>
      <vt:variant>
        <vt:i4>5</vt:i4>
      </vt:variant>
      <vt:variant>
        <vt:lpwstr/>
      </vt:variant>
      <vt:variant>
        <vt:lpwstr>_Toc212208369</vt:lpwstr>
      </vt:variant>
      <vt:variant>
        <vt:i4>1703987</vt:i4>
      </vt:variant>
      <vt:variant>
        <vt:i4>134</vt:i4>
      </vt:variant>
      <vt:variant>
        <vt:i4>0</vt:i4>
      </vt:variant>
      <vt:variant>
        <vt:i4>5</vt:i4>
      </vt:variant>
      <vt:variant>
        <vt:lpwstr/>
      </vt:variant>
      <vt:variant>
        <vt:lpwstr>_Toc212208368</vt:lpwstr>
      </vt:variant>
      <vt:variant>
        <vt:i4>1703987</vt:i4>
      </vt:variant>
      <vt:variant>
        <vt:i4>128</vt:i4>
      </vt:variant>
      <vt:variant>
        <vt:i4>0</vt:i4>
      </vt:variant>
      <vt:variant>
        <vt:i4>5</vt:i4>
      </vt:variant>
      <vt:variant>
        <vt:lpwstr/>
      </vt:variant>
      <vt:variant>
        <vt:lpwstr>_Toc212208367</vt:lpwstr>
      </vt:variant>
      <vt:variant>
        <vt:i4>1703987</vt:i4>
      </vt:variant>
      <vt:variant>
        <vt:i4>122</vt:i4>
      </vt:variant>
      <vt:variant>
        <vt:i4>0</vt:i4>
      </vt:variant>
      <vt:variant>
        <vt:i4>5</vt:i4>
      </vt:variant>
      <vt:variant>
        <vt:lpwstr/>
      </vt:variant>
      <vt:variant>
        <vt:lpwstr>_Toc212208366</vt:lpwstr>
      </vt:variant>
      <vt:variant>
        <vt:i4>1703987</vt:i4>
      </vt:variant>
      <vt:variant>
        <vt:i4>116</vt:i4>
      </vt:variant>
      <vt:variant>
        <vt:i4>0</vt:i4>
      </vt:variant>
      <vt:variant>
        <vt:i4>5</vt:i4>
      </vt:variant>
      <vt:variant>
        <vt:lpwstr/>
      </vt:variant>
      <vt:variant>
        <vt:lpwstr>_Toc212208365</vt:lpwstr>
      </vt:variant>
      <vt:variant>
        <vt:i4>1703987</vt:i4>
      </vt:variant>
      <vt:variant>
        <vt:i4>110</vt:i4>
      </vt:variant>
      <vt:variant>
        <vt:i4>0</vt:i4>
      </vt:variant>
      <vt:variant>
        <vt:i4>5</vt:i4>
      </vt:variant>
      <vt:variant>
        <vt:lpwstr/>
      </vt:variant>
      <vt:variant>
        <vt:lpwstr>_Toc212208364</vt:lpwstr>
      </vt:variant>
      <vt:variant>
        <vt:i4>1703987</vt:i4>
      </vt:variant>
      <vt:variant>
        <vt:i4>104</vt:i4>
      </vt:variant>
      <vt:variant>
        <vt:i4>0</vt:i4>
      </vt:variant>
      <vt:variant>
        <vt:i4>5</vt:i4>
      </vt:variant>
      <vt:variant>
        <vt:lpwstr/>
      </vt:variant>
      <vt:variant>
        <vt:lpwstr>_Toc212208363</vt:lpwstr>
      </vt:variant>
      <vt:variant>
        <vt:i4>1703987</vt:i4>
      </vt:variant>
      <vt:variant>
        <vt:i4>98</vt:i4>
      </vt:variant>
      <vt:variant>
        <vt:i4>0</vt:i4>
      </vt:variant>
      <vt:variant>
        <vt:i4>5</vt:i4>
      </vt:variant>
      <vt:variant>
        <vt:lpwstr/>
      </vt:variant>
      <vt:variant>
        <vt:lpwstr>_Toc212208362</vt:lpwstr>
      </vt:variant>
      <vt:variant>
        <vt:i4>1703987</vt:i4>
      </vt:variant>
      <vt:variant>
        <vt:i4>92</vt:i4>
      </vt:variant>
      <vt:variant>
        <vt:i4>0</vt:i4>
      </vt:variant>
      <vt:variant>
        <vt:i4>5</vt:i4>
      </vt:variant>
      <vt:variant>
        <vt:lpwstr/>
      </vt:variant>
      <vt:variant>
        <vt:lpwstr>_Toc212208361</vt:lpwstr>
      </vt:variant>
      <vt:variant>
        <vt:i4>1703987</vt:i4>
      </vt:variant>
      <vt:variant>
        <vt:i4>86</vt:i4>
      </vt:variant>
      <vt:variant>
        <vt:i4>0</vt:i4>
      </vt:variant>
      <vt:variant>
        <vt:i4>5</vt:i4>
      </vt:variant>
      <vt:variant>
        <vt:lpwstr/>
      </vt:variant>
      <vt:variant>
        <vt:lpwstr>_Toc212208360</vt:lpwstr>
      </vt:variant>
      <vt:variant>
        <vt:i4>1638451</vt:i4>
      </vt:variant>
      <vt:variant>
        <vt:i4>80</vt:i4>
      </vt:variant>
      <vt:variant>
        <vt:i4>0</vt:i4>
      </vt:variant>
      <vt:variant>
        <vt:i4>5</vt:i4>
      </vt:variant>
      <vt:variant>
        <vt:lpwstr/>
      </vt:variant>
      <vt:variant>
        <vt:lpwstr>_Toc212208359</vt:lpwstr>
      </vt:variant>
      <vt:variant>
        <vt:i4>1638451</vt:i4>
      </vt:variant>
      <vt:variant>
        <vt:i4>74</vt:i4>
      </vt:variant>
      <vt:variant>
        <vt:i4>0</vt:i4>
      </vt:variant>
      <vt:variant>
        <vt:i4>5</vt:i4>
      </vt:variant>
      <vt:variant>
        <vt:lpwstr/>
      </vt:variant>
      <vt:variant>
        <vt:lpwstr>_Toc212208358</vt:lpwstr>
      </vt:variant>
      <vt:variant>
        <vt:i4>1638451</vt:i4>
      </vt:variant>
      <vt:variant>
        <vt:i4>68</vt:i4>
      </vt:variant>
      <vt:variant>
        <vt:i4>0</vt:i4>
      </vt:variant>
      <vt:variant>
        <vt:i4>5</vt:i4>
      </vt:variant>
      <vt:variant>
        <vt:lpwstr/>
      </vt:variant>
      <vt:variant>
        <vt:lpwstr>_Toc212208357</vt:lpwstr>
      </vt:variant>
      <vt:variant>
        <vt:i4>1638451</vt:i4>
      </vt:variant>
      <vt:variant>
        <vt:i4>62</vt:i4>
      </vt:variant>
      <vt:variant>
        <vt:i4>0</vt:i4>
      </vt:variant>
      <vt:variant>
        <vt:i4>5</vt:i4>
      </vt:variant>
      <vt:variant>
        <vt:lpwstr/>
      </vt:variant>
      <vt:variant>
        <vt:lpwstr>_Toc212208356</vt:lpwstr>
      </vt:variant>
      <vt:variant>
        <vt:i4>1638451</vt:i4>
      </vt:variant>
      <vt:variant>
        <vt:i4>56</vt:i4>
      </vt:variant>
      <vt:variant>
        <vt:i4>0</vt:i4>
      </vt:variant>
      <vt:variant>
        <vt:i4>5</vt:i4>
      </vt:variant>
      <vt:variant>
        <vt:lpwstr/>
      </vt:variant>
      <vt:variant>
        <vt:lpwstr>_Toc212208355</vt:lpwstr>
      </vt:variant>
      <vt:variant>
        <vt:i4>1638451</vt:i4>
      </vt:variant>
      <vt:variant>
        <vt:i4>50</vt:i4>
      </vt:variant>
      <vt:variant>
        <vt:i4>0</vt:i4>
      </vt:variant>
      <vt:variant>
        <vt:i4>5</vt:i4>
      </vt:variant>
      <vt:variant>
        <vt:lpwstr/>
      </vt:variant>
      <vt:variant>
        <vt:lpwstr>_Toc212208354</vt:lpwstr>
      </vt:variant>
      <vt:variant>
        <vt:i4>1638451</vt:i4>
      </vt:variant>
      <vt:variant>
        <vt:i4>44</vt:i4>
      </vt:variant>
      <vt:variant>
        <vt:i4>0</vt:i4>
      </vt:variant>
      <vt:variant>
        <vt:i4>5</vt:i4>
      </vt:variant>
      <vt:variant>
        <vt:lpwstr/>
      </vt:variant>
      <vt:variant>
        <vt:lpwstr>_Toc212208353</vt:lpwstr>
      </vt:variant>
      <vt:variant>
        <vt:i4>1638451</vt:i4>
      </vt:variant>
      <vt:variant>
        <vt:i4>38</vt:i4>
      </vt:variant>
      <vt:variant>
        <vt:i4>0</vt:i4>
      </vt:variant>
      <vt:variant>
        <vt:i4>5</vt:i4>
      </vt:variant>
      <vt:variant>
        <vt:lpwstr/>
      </vt:variant>
      <vt:variant>
        <vt:lpwstr>_Toc212208352</vt:lpwstr>
      </vt:variant>
      <vt:variant>
        <vt:i4>1638451</vt:i4>
      </vt:variant>
      <vt:variant>
        <vt:i4>32</vt:i4>
      </vt:variant>
      <vt:variant>
        <vt:i4>0</vt:i4>
      </vt:variant>
      <vt:variant>
        <vt:i4>5</vt:i4>
      </vt:variant>
      <vt:variant>
        <vt:lpwstr/>
      </vt:variant>
      <vt:variant>
        <vt:lpwstr>_Toc212208351</vt:lpwstr>
      </vt:variant>
      <vt:variant>
        <vt:i4>1638451</vt:i4>
      </vt:variant>
      <vt:variant>
        <vt:i4>26</vt:i4>
      </vt:variant>
      <vt:variant>
        <vt:i4>0</vt:i4>
      </vt:variant>
      <vt:variant>
        <vt:i4>5</vt:i4>
      </vt:variant>
      <vt:variant>
        <vt:lpwstr/>
      </vt:variant>
      <vt:variant>
        <vt:lpwstr>_Toc212208350</vt:lpwstr>
      </vt:variant>
      <vt:variant>
        <vt:i4>1572915</vt:i4>
      </vt:variant>
      <vt:variant>
        <vt:i4>20</vt:i4>
      </vt:variant>
      <vt:variant>
        <vt:i4>0</vt:i4>
      </vt:variant>
      <vt:variant>
        <vt:i4>5</vt:i4>
      </vt:variant>
      <vt:variant>
        <vt:lpwstr/>
      </vt:variant>
      <vt:variant>
        <vt:lpwstr>_Toc212208349</vt:lpwstr>
      </vt:variant>
      <vt:variant>
        <vt:i4>1572915</vt:i4>
      </vt:variant>
      <vt:variant>
        <vt:i4>14</vt:i4>
      </vt:variant>
      <vt:variant>
        <vt:i4>0</vt:i4>
      </vt:variant>
      <vt:variant>
        <vt:i4>5</vt:i4>
      </vt:variant>
      <vt:variant>
        <vt:lpwstr/>
      </vt:variant>
      <vt:variant>
        <vt:lpwstr>_Toc212208348</vt:lpwstr>
      </vt:variant>
      <vt:variant>
        <vt:i4>1572915</vt:i4>
      </vt:variant>
      <vt:variant>
        <vt:i4>8</vt:i4>
      </vt:variant>
      <vt:variant>
        <vt:i4>0</vt:i4>
      </vt:variant>
      <vt:variant>
        <vt:i4>5</vt:i4>
      </vt:variant>
      <vt:variant>
        <vt:lpwstr/>
      </vt:variant>
      <vt:variant>
        <vt:lpwstr>_Toc212208347</vt:lpwstr>
      </vt:variant>
      <vt:variant>
        <vt:i4>1572915</vt:i4>
      </vt:variant>
      <vt:variant>
        <vt:i4>2</vt:i4>
      </vt:variant>
      <vt:variant>
        <vt:i4>0</vt:i4>
      </vt:variant>
      <vt:variant>
        <vt:i4>5</vt:i4>
      </vt:variant>
      <vt:variant>
        <vt:lpwstr/>
      </vt:variant>
      <vt:variant>
        <vt:lpwstr>_Toc212208346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272.5.2026</dc:title>
  <dc:subject/>
  <dc:creator>Starostwo Powiatowe w Tarnowie</dc:creator>
  <cp:keywords/>
  <dc:description/>
  <cp:lastModifiedBy>Katarzyna Skóra</cp:lastModifiedBy>
  <cp:revision>78</cp:revision>
  <cp:lastPrinted>2026-04-13T13:09:00Z</cp:lastPrinted>
  <dcterms:created xsi:type="dcterms:W3CDTF">2026-03-06T13:09:00Z</dcterms:created>
  <dcterms:modified xsi:type="dcterms:W3CDTF">2026-04-13T13:09:00Z</dcterms:modified>
</cp:coreProperties>
</file>